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B4" w:rsidRPr="00626BB4" w:rsidRDefault="00626BB4" w:rsidP="00626BB4">
      <w:pPr>
        <w:shd w:val="clear" w:color="auto" w:fill="FFFFFF"/>
        <w:spacing w:before="210" w:after="225" w:line="240" w:lineRule="auto"/>
        <w:outlineLvl w:val="1"/>
        <w:rPr>
          <w:rFonts w:ascii="Arial" w:eastAsia="Times New Roman" w:hAnsi="Arial" w:cs="Arial"/>
          <w:b/>
          <w:bCs/>
          <w:color w:val="013E6B"/>
          <w:sz w:val="27"/>
          <w:szCs w:val="27"/>
          <w:lang w:eastAsia="en-GB"/>
        </w:rPr>
      </w:pPr>
      <w:r w:rsidRPr="00626BB4">
        <w:rPr>
          <w:rFonts w:ascii="Arial" w:eastAsia="Times New Roman" w:hAnsi="Arial" w:cs="Arial"/>
          <w:b/>
          <w:bCs/>
          <w:color w:val="013E6B"/>
          <w:sz w:val="27"/>
          <w:szCs w:val="27"/>
          <w:lang w:eastAsia="en-GB"/>
        </w:rPr>
        <w:t>Overview</w:t>
      </w:r>
    </w:p>
    <w:p w:rsidR="008B7413" w:rsidRDefault="00C55A4D" w:rsidP="00C55A4D">
      <w:pPr>
        <w:shd w:val="clear" w:color="auto" w:fill="FFFFFF"/>
        <w:spacing w:after="0" w:line="240" w:lineRule="auto"/>
        <w:rPr>
          <w:rFonts w:ascii="Arial" w:hAnsi="Arial" w:cs="Arial"/>
          <w:sz w:val="19"/>
          <w:szCs w:val="19"/>
        </w:rPr>
      </w:pPr>
      <w:r w:rsidRPr="00C55A4D">
        <w:rPr>
          <w:rFonts w:ascii="Arial" w:hAnsi="Arial" w:cs="Arial"/>
          <w:sz w:val="19"/>
          <w:szCs w:val="19"/>
        </w:rPr>
        <w:t xml:space="preserve">The Borough of Woking was formed in 1895 as an urban district under the Local Government Act 1894. The present-day borough was established in 1974 and is one of two districts in Surrey to retain the boundaries of a single former urban district (the other being Epsom and Ewell). </w:t>
      </w:r>
      <w:r w:rsidR="008B7413" w:rsidRPr="00C55A4D">
        <w:rPr>
          <w:rFonts w:ascii="Arial" w:hAnsi="Arial" w:cs="Arial"/>
          <w:sz w:val="19"/>
          <w:szCs w:val="19"/>
        </w:rPr>
        <w:t xml:space="preserve">The development of Woking as a major town started with the coming of the railway in 1838. </w:t>
      </w:r>
      <w:proofErr w:type="spellStart"/>
      <w:r w:rsidR="008B7413" w:rsidRPr="00C55A4D">
        <w:rPr>
          <w:rFonts w:ascii="Arial" w:hAnsi="Arial" w:cs="Arial"/>
          <w:sz w:val="19"/>
          <w:szCs w:val="19"/>
        </w:rPr>
        <w:t>Sheerwater</w:t>
      </w:r>
      <w:proofErr w:type="spellEnd"/>
      <w:r w:rsidR="008B7413" w:rsidRPr="00C55A4D">
        <w:rPr>
          <w:rFonts w:ascii="Arial" w:hAnsi="Arial" w:cs="Arial"/>
          <w:sz w:val="19"/>
          <w:szCs w:val="19"/>
        </w:rPr>
        <w:t xml:space="preserve"> was developed as a London County Council housing and industrial estate. In the 1970’s and 80’s </w:t>
      </w:r>
      <w:proofErr w:type="spellStart"/>
      <w:r w:rsidR="008B7413" w:rsidRPr="00C55A4D">
        <w:rPr>
          <w:rFonts w:ascii="Arial" w:hAnsi="Arial" w:cs="Arial"/>
          <w:sz w:val="19"/>
          <w:szCs w:val="19"/>
        </w:rPr>
        <w:t>Goldsworth</w:t>
      </w:r>
      <w:proofErr w:type="spellEnd"/>
      <w:r w:rsidR="008B7413" w:rsidRPr="00C55A4D">
        <w:rPr>
          <w:rFonts w:ascii="Arial" w:hAnsi="Arial" w:cs="Arial"/>
          <w:sz w:val="19"/>
          <w:szCs w:val="19"/>
        </w:rPr>
        <w:t xml:space="preserve"> Park was developed as a major new community of 5,000 homes.</w:t>
      </w:r>
    </w:p>
    <w:p w:rsidR="008B7413" w:rsidRDefault="008B7413" w:rsidP="00C55A4D">
      <w:pPr>
        <w:shd w:val="clear" w:color="auto" w:fill="FFFFFF"/>
        <w:spacing w:after="0" w:line="240" w:lineRule="auto"/>
        <w:rPr>
          <w:rFonts w:ascii="Arial" w:hAnsi="Arial" w:cs="Arial"/>
          <w:sz w:val="19"/>
          <w:szCs w:val="19"/>
        </w:rPr>
      </w:pPr>
    </w:p>
    <w:p w:rsidR="008B7413" w:rsidRDefault="00C55A4D" w:rsidP="008B7413">
      <w:pPr>
        <w:shd w:val="clear" w:color="auto" w:fill="FFFFFF"/>
        <w:spacing w:after="0" w:line="240" w:lineRule="auto"/>
        <w:rPr>
          <w:rFonts w:ascii="Arial" w:hAnsi="Arial" w:cs="Arial"/>
          <w:sz w:val="19"/>
          <w:szCs w:val="19"/>
        </w:rPr>
      </w:pPr>
      <w:r w:rsidRPr="00C55A4D">
        <w:rPr>
          <w:rFonts w:ascii="Arial" w:eastAsia="Times New Roman" w:hAnsi="Arial" w:cs="Arial"/>
          <w:color w:val="151515"/>
          <w:sz w:val="19"/>
          <w:szCs w:val="19"/>
          <w:lang w:eastAsia="en-GB"/>
        </w:rPr>
        <w:t>The borough of Woking is situate</w:t>
      </w:r>
      <w:r>
        <w:rPr>
          <w:rFonts w:ascii="Arial" w:eastAsia="Times New Roman" w:hAnsi="Arial" w:cs="Arial"/>
          <w:color w:val="151515"/>
          <w:sz w:val="19"/>
          <w:szCs w:val="19"/>
          <w:lang w:eastAsia="en-GB"/>
        </w:rPr>
        <w:t>d in the north west of Surrey b</w:t>
      </w:r>
      <w:r w:rsidRPr="00C55A4D">
        <w:rPr>
          <w:rFonts w:ascii="Arial" w:eastAsia="Times New Roman" w:hAnsi="Arial" w:cs="Arial"/>
          <w:color w:val="151515"/>
          <w:sz w:val="19"/>
          <w:szCs w:val="19"/>
          <w:lang w:eastAsia="en-GB"/>
        </w:rPr>
        <w:t>oarded by Guildford in the south, Surrey Heath in the North West, Runnymede in the north and Elmbridge in the north east.</w:t>
      </w:r>
      <w:r w:rsidRPr="00CA197E">
        <w:rPr>
          <w:rFonts w:ascii="Arial" w:eastAsia="Times New Roman" w:hAnsi="Arial" w:cs="Arial"/>
          <w:color w:val="151515"/>
          <w:lang w:eastAsia="en-GB"/>
        </w:rPr>
        <w:t xml:space="preserve"> </w:t>
      </w:r>
      <w:r w:rsidR="008B7413" w:rsidRPr="00C55A4D">
        <w:rPr>
          <w:rFonts w:ascii="Arial" w:hAnsi="Arial" w:cs="Arial"/>
          <w:sz w:val="19"/>
          <w:szCs w:val="19"/>
        </w:rPr>
        <w:t xml:space="preserve">60% of the Borough is Green Belt. The Green Belt contains extensive heathland. The most significant areas of heathland, </w:t>
      </w:r>
      <w:proofErr w:type="spellStart"/>
      <w:r w:rsidR="008B7413" w:rsidRPr="00C55A4D">
        <w:rPr>
          <w:rFonts w:ascii="Arial" w:hAnsi="Arial" w:cs="Arial"/>
          <w:sz w:val="19"/>
          <w:szCs w:val="19"/>
        </w:rPr>
        <w:t>Horsell</w:t>
      </w:r>
      <w:proofErr w:type="spellEnd"/>
      <w:r w:rsidR="008B7413" w:rsidRPr="00C55A4D">
        <w:rPr>
          <w:rFonts w:ascii="Arial" w:hAnsi="Arial" w:cs="Arial"/>
          <w:sz w:val="19"/>
          <w:szCs w:val="19"/>
        </w:rPr>
        <w:t xml:space="preserve"> Common, Sheets Heath and Brookwood Heath, are designated as part of the Thames Basin Heaths Special Protection Area (SPA).</w:t>
      </w:r>
      <w:r w:rsidR="008B7413">
        <w:t xml:space="preserve"> </w:t>
      </w:r>
      <w:r w:rsidR="008B7413" w:rsidRPr="007D4BE5">
        <w:rPr>
          <w:rFonts w:ascii="Arial" w:hAnsi="Arial" w:cs="Arial"/>
          <w:sz w:val="19"/>
          <w:szCs w:val="19"/>
        </w:rPr>
        <w:t xml:space="preserve"> </w:t>
      </w:r>
      <w:r w:rsidR="007F2236" w:rsidRPr="007D4BE5">
        <w:rPr>
          <w:rFonts w:ascii="Arial" w:hAnsi="Arial" w:cs="Arial"/>
          <w:sz w:val="19"/>
          <w:szCs w:val="19"/>
        </w:rPr>
        <w:t>Chobham Common is the main area of heathland and is a priority for the Local Strategic Partnership in relation to reducing heath fires through arson.</w:t>
      </w:r>
    </w:p>
    <w:p w:rsidR="00C55A4D" w:rsidRPr="008B7413" w:rsidRDefault="008B7413" w:rsidP="008B7413">
      <w:pPr>
        <w:shd w:val="clear" w:color="auto" w:fill="FFFFFF"/>
        <w:spacing w:after="0" w:line="240" w:lineRule="auto"/>
        <w:rPr>
          <w:rFonts w:ascii="Arial" w:eastAsia="Times New Roman" w:hAnsi="Arial" w:cs="Arial"/>
          <w:color w:val="151515"/>
          <w:lang w:eastAsia="en-GB"/>
        </w:rPr>
      </w:pPr>
      <w:r>
        <w:rPr>
          <w:sz w:val="19"/>
          <w:szCs w:val="19"/>
        </w:rPr>
        <w:br/>
      </w:r>
      <w:r w:rsidRPr="008B7413">
        <w:rPr>
          <w:rFonts w:ascii="Arial" w:hAnsi="Arial" w:cs="Arial"/>
          <w:sz w:val="19"/>
          <w:szCs w:val="19"/>
        </w:rPr>
        <w:t>The borough has one main town: Woking. A</w:t>
      </w:r>
      <w:r w:rsidR="00C55A4D" w:rsidRPr="008B7413">
        <w:rPr>
          <w:rFonts w:ascii="Arial" w:hAnsi="Arial" w:cs="Arial"/>
          <w:sz w:val="19"/>
          <w:szCs w:val="19"/>
        </w:rPr>
        <w:t xml:space="preserve">part from the area around the town centre, the rest of the borough is divided into five areas located around a village. These villages are: </w:t>
      </w:r>
    </w:p>
    <w:p w:rsidR="007D4BE5" w:rsidRPr="007D4BE5" w:rsidRDefault="00C55A4D" w:rsidP="00C55A4D">
      <w:pPr>
        <w:shd w:val="clear" w:color="auto" w:fill="FFFFFF"/>
        <w:spacing w:before="225" w:after="0" w:line="240" w:lineRule="auto"/>
        <w:outlineLvl w:val="2"/>
        <w:rPr>
          <w:rFonts w:ascii="Arial" w:hAnsi="Arial" w:cs="Arial"/>
          <w:sz w:val="19"/>
          <w:szCs w:val="19"/>
        </w:rPr>
      </w:pPr>
      <w:r w:rsidRPr="00C55A4D">
        <w:rPr>
          <w:rFonts w:ascii="Arial" w:hAnsi="Arial" w:cs="Arial"/>
          <w:sz w:val="19"/>
          <w:szCs w:val="19"/>
        </w:rPr>
        <w:t xml:space="preserve">• Brookwood, population 2,565 </w:t>
      </w:r>
      <w:r w:rsidRPr="00C55A4D">
        <w:rPr>
          <w:rFonts w:ascii="Arial" w:hAnsi="Arial" w:cs="Arial"/>
          <w:sz w:val="19"/>
          <w:szCs w:val="19"/>
        </w:rPr>
        <w:br/>
        <w:t xml:space="preserve">• Byfleet, population 7,724 </w:t>
      </w:r>
      <w:r w:rsidRPr="00C55A4D">
        <w:rPr>
          <w:rFonts w:ascii="Arial" w:hAnsi="Arial" w:cs="Arial"/>
          <w:sz w:val="19"/>
          <w:szCs w:val="19"/>
        </w:rPr>
        <w:br/>
        <w:t xml:space="preserve">• </w:t>
      </w:r>
      <w:proofErr w:type="spellStart"/>
      <w:r w:rsidRPr="00C55A4D">
        <w:rPr>
          <w:rFonts w:ascii="Arial" w:hAnsi="Arial" w:cs="Arial"/>
          <w:sz w:val="19"/>
          <w:szCs w:val="19"/>
        </w:rPr>
        <w:t>Knaphill</w:t>
      </w:r>
      <w:proofErr w:type="spellEnd"/>
      <w:r w:rsidRPr="00C55A4D">
        <w:rPr>
          <w:rFonts w:ascii="Arial" w:hAnsi="Arial" w:cs="Arial"/>
          <w:sz w:val="19"/>
          <w:szCs w:val="19"/>
        </w:rPr>
        <w:t xml:space="preserve">, population 9,958 </w:t>
      </w:r>
      <w:r w:rsidRPr="00C55A4D">
        <w:rPr>
          <w:rFonts w:ascii="Arial" w:hAnsi="Arial" w:cs="Arial"/>
          <w:sz w:val="19"/>
          <w:szCs w:val="19"/>
        </w:rPr>
        <w:br/>
        <w:t xml:space="preserve">• </w:t>
      </w:r>
      <w:proofErr w:type="spellStart"/>
      <w:r w:rsidRPr="00C55A4D">
        <w:rPr>
          <w:rFonts w:ascii="Arial" w:hAnsi="Arial" w:cs="Arial"/>
          <w:sz w:val="19"/>
          <w:szCs w:val="19"/>
        </w:rPr>
        <w:t>Mayford</w:t>
      </w:r>
      <w:proofErr w:type="spellEnd"/>
      <w:r w:rsidRPr="00C55A4D">
        <w:rPr>
          <w:rFonts w:ascii="Arial" w:hAnsi="Arial" w:cs="Arial"/>
          <w:sz w:val="19"/>
          <w:szCs w:val="19"/>
        </w:rPr>
        <w:t xml:space="preserve"> and Sutton Green, population 2,470 </w:t>
      </w:r>
      <w:r w:rsidRPr="00C55A4D">
        <w:rPr>
          <w:rFonts w:ascii="Arial" w:hAnsi="Arial" w:cs="Arial"/>
          <w:sz w:val="19"/>
          <w:szCs w:val="19"/>
        </w:rPr>
        <w:br/>
        <w:t xml:space="preserve">• </w:t>
      </w:r>
      <w:r w:rsidR="008B7413">
        <w:rPr>
          <w:rFonts w:ascii="Arial" w:hAnsi="Arial" w:cs="Arial"/>
          <w:sz w:val="19"/>
          <w:szCs w:val="19"/>
        </w:rPr>
        <w:t xml:space="preserve">West Byfleet, population 5,626 </w:t>
      </w:r>
      <w:r w:rsidR="007D4BE5" w:rsidRPr="007D4BE5">
        <w:rPr>
          <w:rFonts w:ascii="Arial" w:hAnsi="Arial" w:cs="Arial"/>
          <w:sz w:val="19"/>
          <w:szCs w:val="19"/>
        </w:rPr>
        <w:br/>
      </w:r>
      <w:r w:rsidR="007D4BE5" w:rsidRPr="007D4BE5">
        <w:rPr>
          <w:rFonts w:ascii="Arial" w:hAnsi="Arial" w:cs="Arial"/>
          <w:sz w:val="19"/>
          <w:szCs w:val="19"/>
        </w:rPr>
        <w:br/>
      </w:r>
      <w:proofErr w:type="gramStart"/>
      <w:r w:rsidR="007D4BE5" w:rsidRPr="007D4BE5">
        <w:rPr>
          <w:rFonts w:ascii="Arial" w:hAnsi="Arial" w:cs="Arial"/>
          <w:sz w:val="19"/>
          <w:szCs w:val="19"/>
        </w:rPr>
        <w:t>The</w:t>
      </w:r>
      <w:proofErr w:type="gramEnd"/>
      <w:r w:rsidR="007D4BE5" w:rsidRPr="007D4BE5">
        <w:rPr>
          <w:rFonts w:ascii="Arial" w:hAnsi="Arial" w:cs="Arial"/>
          <w:sz w:val="19"/>
          <w:szCs w:val="19"/>
        </w:rPr>
        <w:t xml:space="preserve"> key areas of deprivation in the borough are </w:t>
      </w:r>
      <w:proofErr w:type="spellStart"/>
      <w:r w:rsidR="008B7413">
        <w:rPr>
          <w:rFonts w:ascii="Arial" w:hAnsi="Arial" w:cs="Arial"/>
          <w:sz w:val="19"/>
          <w:szCs w:val="19"/>
        </w:rPr>
        <w:t>Sheerwater</w:t>
      </w:r>
      <w:proofErr w:type="spellEnd"/>
      <w:r w:rsidR="008B7413">
        <w:rPr>
          <w:rFonts w:ascii="Arial" w:hAnsi="Arial" w:cs="Arial"/>
          <w:sz w:val="19"/>
          <w:szCs w:val="19"/>
        </w:rPr>
        <w:t xml:space="preserve"> and Maybury and to a lesser extent </w:t>
      </w:r>
      <w:proofErr w:type="spellStart"/>
      <w:r w:rsidR="008B7413">
        <w:rPr>
          <w:rFonts w:ascii="Arial" w:hAnsi="Arial" w:cs="Arial"/>
          <w:sz w:val="19"/>
          <w:szCs w:val="19"/>
        </w:rPr>
        <w:t>Goldsworth</w:t>
      </w:r>
      <w:proofErr w:type="spellEnd"/>
      <w:r w:rsidR="008B7413">
        <w:rPr>
          <w:rFonts w:ascii="Arial" w:hAnsi="Arial" w:cs="Arial"/>
          <w:sz w:val="19"/>
          <w:szCs w:val="19"/>
        </w:rPr>
        <w:t xml:space="preserve"> Park and </w:t>
      </w:r>
      <w:proofErr w:type="spellStart"/>
      <w:r w:rsidR="008B7413">
        <w:rPr>
          <w:rFonts w:ascii="Arial" w:hAnsi="Arial" w:cs="Arial"/>
          <w:sz w:val="19"/>
          <w:szCs w:val="19"/>
        </w:rPr>
        <w:t>Barnsbury</w:t>
      </w:r>
      <w:proofErr w:type="spellEnd"/>
      <w:r w:rsidR="008B7413">
        <w:rPr>
          <w:rFonts w:ascii="Arial" w:hAnsi="Arial" w:cs="Arial"/>
          <w:sz w:val="19"/>
          <w:szCs w:val="19"/>
        </w:rPr>
        <w:t xml:space="preserve">. The </w:t>
      </w:r>
      <w:proofErr w:type="spellStart"/>
      <w:r w:rsidR="008B7413">
        <w:rPr>
          <w:rFonts w:ascii="Arial" w:hAnsi="Arial" w:cs="Arial"/>
          <w:sz w:val="19"/>
          <w:szCs w:val="19"/>
        </w:rPr>
        <w:t>Sheerwater</w:t>
      </w:r>
      <w:proofErr w:type="spellEnd"/>
      <w:r w:rsidR="008B7413">
        <w:rPr>
          <w:rFonts w:ascii="Arial" w:hAnsi="Arial" w:cs="Arial"/>
          <w:sz w:val="19"/>
          <w:szCs w:val="19"/>
        </w:rPr>
        <w:t xml:space="preserve"> and Maybury areas are a focus for a large redevelopment programme currently being overseen by the borough council. </w:t>
      </w:r>
      <w:r w:rsidR="007D4BE5" w:rsidRPr="007D4BE5">
        <w:rPr>
          <w:rFonts w:ascii="Arial" w:hAnsi="Arial" w:cs="Arial"/>
          <w:sz w:val="19"/>
          <w:szCs w:val="19"/>
        </w:rPr>
        <w:t xml:space="preserve">Today, the majority of social housing in the Borough is owned by </w:t>
      </w:r>
      <w:proofErr w:type="spellStart"/>
      <w:r w:rsidR="008B7413">
        <w:rPr>
          <w:rFonts w:ascii="Arial" w:hAnsi="Arial" w:cs="Arial"/>
          <w:sz w:val="19"/>
          <w:szCs w:val="19"/>
        </w:rPr>
        <w:t>Thamesway</w:t>
      </w:r>
      <w:proofErr w:type="spellEnd"/>
      <w:r w:rsidR="008B7413">
        <w:rPr>
          <w:rFonts w:ascii="Arial" w:hAnsi="Arial" w:cs="Arial"/>
          <w:sz w:val="19"/>
          <w:szCs w:val="19"/>
        </w:rPr>
        <w:t xml:space="preserve"> Housing.</w:t>
      </w:r>
    </w:p>
    <w:p w:rsidR="00070A91" w:rsidRDefault="00E14018"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Significant demographic information</w:t>
      </w:r>
    </w:p>
    <w:p w:rsidR="00F22759" w:rsidRPr="003D3D63" w:rsidRDefault="000A5F4A" w:rsidP="00F22759">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 xml:space="preserve">In 2016, </w:t>
      </w:r>
      <w:r w:rsidR="003D3D63">
        <w:rPr>
          <w:rFonts w:ascii="Arial" w:eastAsia="Times New Roman" w:hAnsi="Arial" w:cs="Arial"/>
          <w:bCs/>
          <w:sz w:val="19"/>
          <w:szCs w:val="19"/>
          <w:lang w:eastAsia="en-GB"/>
        </w:rPr>
        <w:t>Woking</w:t>
      </w:r>
      <w:r>
        <w:rPr>
          <w:rFonts w:ascii="Arial" w:eastAsia="Times New Roman" w:hAnsi="Arial" w:cs="Arial"/>
          <w:bCs/>
          <w:sz w:val="19"/>
          <w:szCs w:val="19"/>
          <w:lang w:eastAsia="en-GB"/>
        </w:rPr>
        <w:t xml:space="preserve"> borough had</w:t>
      </w:r>
      <w:r w:rsidR="00F22759">
        <w:rPr>
          <w:rFonts w:ascii="Arial" w:eastAsia="Times New Roman" w:hAnsi="Arial" w:cs="Arial"/>
          <w:bCs/>
          <w:sz w:val="19"/>
          <w:szCs w:val="19"/>
          <w:lang w:eastAsia="en-GB"/>
        </w:rPr>
        <w:t xml:space="preserve"> a population of </w:t>
      </w:r>
      <w:r w:rsidR="003D3D63">
        <w:rPr>
          <w:rFonts w:ascii="Arial" w:eastAsia="Times New Roman" w:hAnsi="Arial" w:cs="Arial"/>
          <w:bCs/>
          <w:sz w:val="19"/>
          <w:szCs w:val="19"/>
          <w:lang w:eastAsia="en-GB"/>
        </w:rPr>
        <w:t>101,421</w:t>
      </w:r>
      <w:r>
        <w:rPr>
          <w:rFonts w:ascii="Arial" w:eastAsia="Times New Roman" w:hAnsi="Arial" w:cs="Arial"/>
          <w:bCs/>
          <w:sz w:val="19"/>
          <w:szCs w:val="19"/>
          <w:lang w:eastAsia="en-GB"/>
        </w:rPr>
        <w:t xml:space="preserve">. </w:t>
      </w:r>
      <w:r w:rsidR="003D3D63">
        <w:rPr>
          <w:rFonts w:ascii="Arial" w:eastAsia="Times New Roman" w:hAnsi="Arial" w:cs="Arial"/>
          <w:color w:val="151515"/>
          <w:sz w:val="19"/>
          <w:szCs w:val="19"/>
          <w:lang w:eastAsia="en-GB"/>
        </w:rPr>
        <w:t>20</w:t>
      </w:r>
      <w:r w:rsidR="00F22759" w:rsidRPr="00F22759">
        <w:rPr>
          <w:rFonts w:ascii="Arial" w:eastAsia="Times New Roman" w:hAnsi="Arial" w:cs="Arial"/>
          <w:color w:val="151515"/>
          <w:sz w:val="19"/>
          <w:szCs w:val="19"/>
          <w:lang w:eastAsia="en-GB"/>
        </w:rPr>
        <w:t>% of which were un</w:t>
      </w:r>
      <w:r w:rsidR="003D3D63">
        <w:rPr>
          <w:rFonts w:ascii="Arial" w:eastAsia="Times New Roman" w:hAnsi="Arial" w:cs="Arial"/>
          <w:color w:val="151515"/>
          <w:sz w:val="19"/>
          <w:szCs w:val="19"/>
          <w:lang w:eastAsia="en-GB"/>
        </w:rPr>
        <w:t>der 15, 17</w:t>
      </w:r>
      <w:r>
        <w:rPr>
          <w:rFonts w:ascii="Arial" w:eastAsia="Times New Roman" w:hAnsi="Arial" w:cs="Arial"/>
          <w:color w:val="151515"/>
          <w:sz w:val="19"/>
          <w:szCs w:val="19"/>
          <w:lang w:eastAsia="en-GB"/>
        </w:rPr>
        <w:t>% were over 65, and 63</w:t>
      </w:r>
      <w:r w:rsidR="00F22759" w:rsidRPr="00F22759">
        <w:rPr>
          <w:rFonts w:ascii="Arial" w:eastAsia="Times New Roman" w:hAnsi="Arial" w:cs="Arial"/>
          <w:color w:val="151515"/>
          <w:sz w:val="19"/>
          <w:szCs w:val="19"/>
          <w:lang w:eastAsia="en-GB"/>
        </w:rPr>
        <w:t>% were between 16 and 64.</w:t>
      </w:r>
    </w:p>
    <w:p w:rsidR="003D3D63" w:rsidRPr="003D3D63" w:rsidRDefault="003D3D63" w:rsidP="00F22759">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3D3D63">
        <w:rPr>
          <w:rFonts w:ascii="Arial" w:hAnsi="Arial" w:cs="Arial"/>
          <w:sz w:val="19"/>
          <w:szCs w:val="19"/>
        </w:rPr>
        <w:t>The 201</w:t>
      </w:r>
      <w:r>
        <w:rPr>
          <w:rFonts w:ascii="Arial" w:hAnsi="Arial" w:cs="Arial"/>
          <w:sz w:val="19"/>
          <w:szCs w:val="19"/>
        </w:rPr>
        <w:t>6</w:t>
      </w:r>
      <w:r w:rsidRPr="003D3D63">
        <w:rPr>
          <w:rFonts w:ascii="Arial" w:hAnsi="Arial" w:cs="Arial"/>
          <w:sz w:val="19"/>
          <w:szCs w:val="19"/>
        </w:rPr>
        <w:t xml:space="preserve"> Census showed Woking is the most diverse borough in the county with the highest proportion of Pakistani’s in the county. This population, largely Asian and Asian British, mainly lives in Maybury and </w:t>
      </w:r>
      <w:proofErr w:type="spellStart"/>
      <w:r w:rsidRPr="003D3D63">
        <w:rPr>
          <w:rFonts w:ascii="Arial" w:hAnsi="Arial" w:cs="Arial"/>
          <w:sz w:val="19"/>
          <w:szCs w:val="19"/>
        </w:rPr>
        <w:t>Sheerwater</w:t>
      </w:r>
      <w:proofErr w:type="spellEnd"/>
      <w:r w:rsidRPr="003D3D63">
        <w:rPr>
          <w:rFonts w:ascii="Arial" w:hAnsi="Arial" w:cs="Arial"/>
          <w:sz w:val="19"/>
          <w:szCs w:val="19"/>
        </w:rPr>
        <w:t>, where over 35% of the population is from a Black and Minority Ethnic (BME) group.</w:t>
      </w:r>
    </w:p>
    <w:p w:rsidR="001827CE" w:rsidRPr="00F46A38" w:rsidRDefault="00B037B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 xml:space="preserve">Crime </w:t>
      </w:r>
      <w:r w:rsidR="000A5F4A">
        <w:rPr>
          <w:rFonts w:ascii="Arial" w:eastAsia="Times New Roman" w:hAnsi="Arial" w:cs="Arial"/>
          <w:color w:val="151515"/>
          <w:sz w:val="19"/>
          <w:szCs w:val="19"/>
          <w:lang w:eastAsia="en-GB"/>
        </w:rPr>
        <w:t xml:space="preserve">within </w:t>
      </w:r>
      <w:r w:rsidR="003D3D63">
        <w:rPr>
          <w:rFonts w:ascii="Arial" w:eastAsia="Times New Roman" w:hAnsi="Arial" w:cs="Arial"/>
          <w:color w:val="151515"/>
          <w:sz w:val="19"/>
          <w:szCs w:val="19"/>
          <w:lang w:eastAsia="en-GB"/>
        </w:rPr>
        <w:t>Woking</w:t>
      </w:r>
      <w:r w:rsidR="00F22759">
        <w:rPr>
          <w:rFonts w:ascii="Arial" w:eastAsia="Times New Roman" w:hAnsi="Arial" w:cs="Arial"/>
          <w:color w:val="151515"/>
          <w:sz w:val="19"/>
          <w:szCs w:val="19"/>
          <w:lang w:eastAsia="en-GB"/>
        </w:rPr>
        <w:t xml:space="preserve"> </w:t>
      </w:r>
      <w:r>
        <w:rPr>
          <w:rFonts w:ascii="Arial" w:eastAsia="Times New Roman" w:hAnsi="Arial" w:cs="Arial"/>
          <w:color w:val="151515"/>
          <w:sz w:val="19"/>
          <w:szCs w:val="19"/>
          <w:lang w:eastAsia="en-GB"/>
        </w:rPr>
        <w:t xml:space="preserve">is consistently </w:t>
      </w:r>
      <w:r w:rsidR="003D3D63">
        <w:rPr>
          <w:rFonts w:ascii="Arial" w:eastAsia="Times New Roman" w:hAnsi="Arial" w:cs="Arial"/>
          <w:color w:val="151515"/>
          <w:sz w:val="19"/>
          <w:szCs w:val="19"/>
          <w:lang w:eastAsia="en-GB"/>
        </w:rPr>
        <w:t>a</w:t>
      </w:r>
      <w:r>
        <w:rPr>
          <w:rFonts w:ascii="Arial" w:eastAsia="Times New Roman" w:hAnsi="Arial" w:cs="Arial"/>
          <w:color w:val="151515"/>
          <w:sz w:val="19"/>
          <w:szCs w:val="19"/>
          <w:lang w:eastAsia="en-GB"/>
        </w:rPr>
        <w:t>verage for Surrey</w:t>
      </w:r>
      <w:r w:rsidR="003D3D63">
        <w:rPr>
          <w:rFonts w:ascii="Arial" w:eastAsia="Times New Roman" w:hAnsi="Arial" w:cs="Arial"/>
          <w:color w:val="151515"/>
          <w:sz w:val="19"/>
          <w:szCs w:val="19"/>
          <w:lang w:eastAsia="en-GB"/>
        </w:rPr>
        <w:t xml:space="preserve"> but low nationally</w:t>
      </w:r>
      <w:r w:rsidR="001827CE" w:rsidRPr="00626BB4">
        <w:rPr>
          <w:rFonts w:ascii="Arial" w:eastAsia="Times New Roman" w:hAnsi="Arial" w:cs="Arial"/>
          <w:color w:val="151515"/>
          <w:sz w:val="19"/>
          <w:szCs w:val="19"/>
          <w:lang w:eastAsia="en-GB"/>
        </w:rPr>
        <w:t xml:space="preserve">. </w:t>
      </w:r>
    </w:p>
    <w:p w:rsidR="00F46A38" w:rsidRPr="001827CE" w:rsidRDefault="003D3D63"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Woking</w:t>
      </w:r>
      <w:r w:rsidR="000A5F4A">
        <w:rPr>
          <w:rFonts w:ascii="Arial" w:eastAsia="Times New Roman" w:hAnsi="Arial" w:cs="Arial"/>
          <w:color w:val="151515"/>
          <w:sz w:val="19"/>
          <w:szCs w:val="19"/>
          <w:lang w:eastAsia="en-GB"/>
        </w:rPr>
        <w:t xml:space="preserve"> has </w:t>
      </w:r>
      <w:r>
        <w:rPr>
          <w:rFonts w:ascii="Arial" w:eastAsia="Times New Roman" w:hAnsi="Arial" w:cs="Arial"/>
          <w:color w:val="151515"/>
          <w:sz w:val="19"/>
          <w:szCs w:val="19"/>
          <w:lang w:eastAsia="en-GB"/>
        </w:rPr>
        <w:t xml:space="preserve">the second highest </w:t>
      </w:r>
      <w:r w:rsidR="00F46A38">
        <w:rPr>
          <w:rFonts w:ascii="Arial" w:eastAsia="Times New Roman" w:hAnsi="Arial" w:cs="Arial"/>
          <w:color w:val="151515"/>
          <w:sz w:val="19"/>
          <w:szCs w:val="19"/>
          <w:lang w:eastAsia="en-GB"/>
        </w:rPr>
        <w:t>population density for</w:t>
      </w:r>
      <w:r>
        <w:rPr>
          <w:rFonts w:ascii="Arial" w:eastAsia="Times New Roman" w:hAnsi="Arial" w:cs="Arial"/>
          <w:color w:val="151515"/>
          <w:sz w:val="19"/>
          <w:szCs w:val="19"/>
          <w:lang w:eastAsia="en-GB"/>
        </w:rPr>
        <w:t xml:space="preserve"> Surrey (15.68 </w:t>
      </w:r>
      <w:r w:rsidR="00F46A38">
        <w:rPr>
          <w:rFonts w:ascii="Arial" w:eastAsia="Times New Roman" w:hAnsi="Arial" w:cs="Arial"/>
          <w:color w:val="151515"/>
          <w:sz w:val="19"/>
          <w:szCs w:val="19"/>
          <w:lang w:eastAsia="en-GB"/>
        </w:rPr>
        <w:t>people per hectare).</w:t>
      </w:r>
    </w:p>
    <w:p w:rsidR="001827CE" w:rsidRPr="00B037BA" w:rsidRDefault="001827CE"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626BB4">
        <w:rPr>
          <w:rFonts w:ascii="Arial" w:eastAsia="Times New Roman" w:hAnsi="Arial" w:cs="Arial"/>
          <w:color w:val="151515"/>
          <w:sz w:val="19"/>
          <w:szCs w:val="19"/>
          <w:lang w:eastAsia="en-GB"/>
        </w:rPr>
        <w:t xml:space="preserve">Residents are largely healthy, </w:t>
      </w:r>
      <w:r w:rsidR="00B037BA">
        <w:rPr>
          <w:rFonts w:ascii="Arial" w:eastAsia="Times New Roman" w:hAnsi="Arial" w:cs="Arial"/>
          <w:color w:val="151515"/>
          <w:sz w:val="19"/>
          <w:szCs w:val="19"/>
          <w:lang w:eastAsia="en-GB"/>
        </w:rPr>
        <w:t>with</w:t>
      </w:r>
      <w:r w:rsidRPr="00626BB4">
        <w:rPr>
          <w:rFonts w:ascii="Arial" w:eastAsia="Times New Roman" w:hAnsi="Arial" w:cs="Arial"/>
          <w:color w:val="151515"/>
          <w:sz w:val="19"/>
          <w:szCs w:val="19"/>
          <w:lang w:eastAsia="en-GB"/>
        </w:rPr>
        <w:t xml:space="preserve"> above average life expectancy</w:t>
      </w:r>
      <w:r w:rsidR="000A5F4A">
        <w:rPr>
          <w:rFonts w:ascii="Arial" w:eastAsia="Times New Roman" w:hAnsi="Arial" w:cs="Arial"/>
          <w:color w:val="151515"/>
          <w:sz w:val="19"/>
          <w:szCs w:val="19"/>
          <w:lang w:eastAsia="en-GB"/>
        </w:rPr>
        <w:t xml:space="preserve"> </w:t>
      </w:r>
      <w:r w:rsidR="00B037BA">
        <w:rPr>
          <w:rFonts w:ascii="Arial" w:eastAsia="Times New Roman" w:hAnsi="Arial" w:cs="Arial"/>
          <w:color w:val="151515"/>
          <w:sz w:val="19"/>
          <w:szCs w:val="19"/>
          <w:lang w:eastAsia="en-GB"/>
        </w:rPr>
        <w:t>(IMD 201</w:t>
      </w:r>
      <w:r w:rsidR="00F22759">
        <w:rPr>
          <w:rFonts w:ascii="Arial" w:eastAsia="Times New Roman" w:hAnsi="Arial" w:cs="Arial"/>
          <w:color w:val="151515"/>
          <w:sz w:val="19"/>
          <w:szCs w:val="19"/>
          <w:lang w:eastAsia="en-GB"/>
        </w:rPr>
        <w:t>6</w:t>
      </w:r>
      <w:r w:rsidR="00B037BA">
        <w:rPr>
          <w:rFonts w:ascii="Arial" w:eastAsia="Times New Roman" w:hAnsi="Arial" w:cs="Arial"/>
          <w:color w:val="151515"/>
          <w:sz w:val="19"/>
          <w:szCs w:val="19"/>
          <w:lang w:eastAsia="en-GB"/>
        </w:rPr>
        <w:t>)</w:t>
      </w:r>
      <w:r w:rsidRPr="00626BB4">
        <w:rPr>
          <w:rFonts w:ascii="Arial" w:eastAsia="Times New Roman" w:hAnsi="Arial" w:cs="Arial"/>
          <w:color w:val="151515"/>
          <w:sz w:val="19"/>
          <w:szCs w:val="19"/>
          <w:lang w:eastAsia="en-GB"/>
        </w:rPr>
        <w:t>.</w:t>
      </w:r>
    </w:p>
    <w:p w:rsidR="00B037BA" w:rsidRPr="001827CE" w:rsidRDefault="000A5F4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0.7</w:t>
      </w:r>
      <w:r w:rsidR="00F46A38">
        <w:rPr>
          <w:rFonts w:ascii="Arial" w:eastAsia="Times New Roman" w:hAnsi="Arial" w:cs="Arial"/>
          <w:color w:val="151515"/>
          <w:sz w:val="19"/>
          <w:szCs w:val="19"/>
          <w:lang w:eastAsia="en-GB"/>
        </w:rPr>
        <w:t xml:space="preserve">% of the economically active population of </w:t>
      </w:r>
      <w:r w:rsidR="003D3D63">
        <w:rPr>
          <w:rFonts w:ascii="Arial" w:eastAsia="Times New Roman" w:hAnsi="Arial" w:cs="Arial"/>
          <w:color w:val="151515"/>
          <w:sz w:val="19"/>
          <w:szCs w:val="19"/>
          <w:lang w:eastAsia="en-GB"/>
        </w:rPr>
        <w:t>Woking</w:t>
      </w:r>
      <w:r w:rsidR="00F46A38">
        <w:rPr>
          <w:rFonts w:ascii="Arial" w:eastAsia="Times New Roman" w:hAnsi="Arial" w:cs="Arial"/>
          <w:color w:val="151515"/>
          <w:sz w:val="19"/>
          <w:szCs w:val="19"/>
          <w:lang w:eastAsia="en-GB"/>
        </w:rPr>
        <w:t xml:space="preserve"> are unemployed</w:t>
      </w:r>
    </w:p>
    <w:p w:rsidR="00070A91" w:rsidRDefault="00070A91"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Current Local Issues</w:t>
      </w:r>
    </w:p>
    <w:p w:rsidR="00F8408C" w:rsidRPr="00F8408C" w:rsidRDefault="0002052B" w:rsidP="00F8408C">
      <w:pPr>
        <w:pStyle w:val="NormalWeb"/>
        <w:numPr>
          <w:ilvl w:val="0"/>
          <w:numId w:val="28"/>
        </w:numPr>
        <w:spacing w:after="240" w:afterAutospacing="0"/>
        <w:rPr>
          <w:rFonts w:eastAsiaTheme="minorEastAsia"/>
          <w:sz w:val="19"/>
          <w:szCs w:val="19"/>
        </w:rPr>
      </w:pPr>
      <w:r w:rsidRPr="00F8408C">
        <w:rPr>
          <w:rStyle w:val="Strong"/>
          <w:b w:val="0"/>
          <w:sz w:val="19"/>
          <w:szCs w:val="19"/>
        </w:rPr>
        <w:t xml:space="preserve">One of the key priorities for </w:t>
      </w:r>
      <w:r w:rsidR="00F8408C" w:rsidRPr="00F8408C">
        <w:rPr>
          <w:rStyle w:val="Strong"/>
          <w:b w:val="0"/>
          <w:sz w:val="19"/>
          <w:szCs w:val="19"/>
        </w:rPr>
        <w:t xml:space="preserve">Woking Borough Council is the </w:t>
      </w:r>
      <w:r w:rsidR="00926F6B">
        <w:rPr>
          <w:rStyle w:val="Strong"/>
          <w:b w:val="0"/>
          <w:sz w:val="19"/>
          <w:szCs w:val="19"/>
        </w:rPr>
        <w:t xml:space="preserve">multi-million pound </w:t>
      </w:r>
      <w:r w:rsidR="00F8408C" w:rsidRPr="00F8408C">
        <w:rPr>
          <w:rStyle w:val="Strong"/>
          <w:b w:val="0"/>
          <w:sz w:val="19"/>
          <w:szCs w:val="19"/>
        </w:rPr>
        <w:t xml:space="preserve">redevelopment of Woking town </w:t>
      </w:r>
      <w:r w:rsidR="00F8408C" w:rsidRPr="00C342A9">
        <w:rPr>
          <w:rStyle w:val="Strong"/>
          <w:b w:val="0"/>
          <w:sz w:val="19"/>
          <w:szCs w:val="19"/>
        </w:rPr>
        <w:t>centre</w:t>
      </w:r>
      <w:r w:rsidR="00C342A9" w:rsidRPr="00C342A9">
        <w:rPr>
          <w:rStyle w:val="Strong"/>
          <w:b w:val="0"/>
          <w:sz w:val="19"/>
          <w:szCs w:val="19"/>
        </w:rPr>
        <w:t xml:space="preserve"> </w:t>
      </w:r>
      <w:r w:rsidR="0092538E">
        <w:rPr>
          <w:sz w:val="19"/>
          <w:szCs w:val="19"/>
        </w:rPr>
        <w:t>which</w:t>
      </w:r>
      <w:r w:rsidR="00C342A9" w:rsidRPr="00C342A9">
        <w:rPr>
          <w:sz w:val="19"/>
          <w:szCs w:val="19"/>
        </w:rPr>
        <w:t xml:space="preserve"> include</w:t>
      </w:r>
      <w:r w:rsidR="0092538E">
        <w:rPr>
          <w:sz w:val="19"/>
          <w:szCs w:val="19"/>
        </w:rPr>
        <w:t>d</w:t>
      </w:r>
      <w:r w:rsidR="00C342A9" w:rsidRPr="00C342A9">
        <w:rPr>
          <w:sz w:val="19"/>
          <w:szCs w:val="19"/>
        </w:rPr>
        <w:t xml:space="preserve"> the relocation of the fire station to </w:t>
      </w:r>
      <w:proofErr w:type="spellStart"/>
      <w:r w:rsidR="00C342A9" w:rsidRPr="00C342A9">
        <w:rPr>
          <w:sz w:val="19"/>
          <w:szCs w:val="19"/>
        </w:rPr>
        <w:t>Goldsworth</w:t>
      </w:r>
      <w:proofErr w:type="spellEnd"/>
      <w:r w:rsidR="00C342A9" w:rsidRPr="00C342A9">
        <w:rPr>
          <w:sz w:val="19"/>
          <w:szCs w:val="19"/>
        </w:rPr>
        <w:t xml:space="preserve"> Road, and Victoria Square, a comprehensive retail led mixed use development, which will include Marks and Spencer, a 190 bed four star hotel, 392 residential apartments and 380 additional car parking spaces. A</w:t>
      </w:r>
      <w:r w:rsidR="00F8408C" w:rsidRPr="00C342A9">
        <w:rPr>
          <w:rStyle w:val="Strong"/>
          <w:b w:val="0"/>
          <w:sz w:val="19"/>
          <w:szCs w:val="19"/>
        </w:rPr>
        <w:t>s</w:t>
      </w:r>
      <w:r w:rsidR="00F8408C" w:rsidRPr="00F8408C">
        <w:rPr>
          <w:rStyle w:val="Strong"/>
          <w:b w:val="0"/>
          <w:sz w:val="19"/>
          <w:szCs w:val="19"/>
        </w:rPr>
        <w:t xml:space="preserve"> part of this </w:t>
      </w:r>
      <w:r w:rsidR="00F8408C" w:rsidRPr="00F8408C">
        <w:rPr>
          <w:sz w:val="19"/>
          <w:szCs w:val="19"/>
        </w:rPr>
        <w:t xml:space="preserve">Surrey County Council and Woking Borough Council have entered into a 10 year agreement for the Borough Council to manage most highway functions within a defined town centre area. </w:t>
      </w:r>
      <w:r w:rsidR="00F8408C">
        <w:rPr>
          <w:sz w:val="19"/>
          <w:szCs w:val="19"/>
        </w:rPr>
        <w:t>The project is currently under way and is proposed</w:t>
      </w:r>
      <w:r w:rsidR="00926F6B">
        <w:rPr>
          <w:sz w:val="19"/>
          <w:szCs w:val="19"/>
        </w:rPr>
        <w:t xml:space="preserve"> to be completed by December 2020</w:t>
      </w:r>
      <w:r w:rsidR="00F8408C">
        <w:rPr>
          <w:sz w:val="19"/>
          <w:szCs w:val="19"/>
        </w:rPr>
        <w:t xml:space="preserve">. </w:t>
      </w:r>
      <w:r w:rsidR="00F8408C" w:rsidRPr="00F8408C">
        <w:rPr>
          <w:sz w:val="19"/>
          <w:szCs w:val="19"/>
        </w:rPr>
        <w:t>The governance for this is provided by Woking Joint Committee.</w:t>
      </w:r>
    </w:p>
    <w:p w:rsidR="000011D4" w:rsidRPr="000011D4" w:rsidRDefault="00926F6B" w:rsidP="000011D4">
      <w:pPr>
        <w:pStyle w:val="ListParagraph"/>
        <w:numPr>
          <w:ilvl w:val="0"/>
          <w:numId w:val="18"/>
        </w:numPr>
        <w:shd w:val="clear" w:color="auto" w:fill="FFFFFF"/>
        <w:spacing w:before="225" w:after="0" w:line="240" w:lineRule="auto"/>
        <w:outlineLvl w:val="2"/>
        <w:rPr>
          <w:rFonts w:ascii="Arial" w:eastAsia="Times New Roman" w:hAnsi="Arial" w:cs="Arial"/>
          <w:bCs/>
          <w:sz w:val="19"/>
          <w:szCs w:val="19"/>
          <w:lang w:eastAsia="en-GB"/>
        </w:rPr>
      </w:pPr>
      <w:r w:rsidRPr="00926F6B">
        <w:rPr>
          <w:rStyle w:val="Strong"/>
          <w:rFonts w:ascii="Arial" w:eastAsia="Times New Roman" w:hAnsi="Arial" w:cs="Arial"/>
          <w:b w:val="0"/>
          <w:sz w:val="19"/>
          <w:szCs w:val="19"/>
          <w:lang w:eastAsia="en-GB"/>
        </w:rPr>
        <w:t xml:space="preserve">Another key priority for Woking Borough Council is the </w:t>
      </w:r>
      <w:hyperlink r:id="rId5" w:history="1">
        <w:r w:rsidRPr="00926F6B">
          <w:rPr>
            <w:rStyle w:val="Hyperlink"/>
            <w:rFonts w:ascii="Arial" w:eastAsia="Times New Roman" w:hAnsi="Arial" w:cs="Arial"/>
            <w:b w:val="0"/>
            <w:sz w:val="19"/>
            <w:szCs w:val="19"/>
            <w:lang w:eastAsia="en-GB"/>
          </w:rPr>
          <w:t xml:space="preserve">redevelopment and regeneration of </w:t>
        </w:r>
        <w:proofErr w:type="spellStart"/>
        <w:r w:rsidRPr="00926F6B">
          <w:rPr>
            <w:rStyle w:val="Hyperlink"/>
            <w:rFonts w:ascii="Arial" w:eastAsia="Times New Roman" w:hAnsi="Arial" w:cs="Arial"/>
            <w:b w:val="0"/>
            <w:sz w:val="19"/>
            <w:szCs w:val="19"/>
            <w:lang w:eastAsia="en-GB"/>
          </w:rPr>
          <w:t>Sheerwater</w:t>
        </w:r>
        <w:proofErr w:type="spellEnd"/>
      </w:hyperlink>
      <w:r w:rsidRPr="00926F6B">
        <w:rPr>
          <w:rStyle w:val="Strong"/>
          <w:rFonts w:ascii="Arial" w:eastAsia="Times New Roman" w:hAnsi="Arial" w:cs="Arial"/>
          <w:b w:val="0"/>
          <w:sz w:val="19"/>
          <w:szCs w:val="19"/>
          <w:lang w:eastAsia="en-GB"/>
        </w:rPr>
        <w:t xml:space="preserve">. The aim is that the </w:t>
      </w:r>
      <w:r w:rsidRPr="00926F6B">
        <w:rPr>
          <w:rFonts w:ascii="Arial" w:hAnsi="Arial" w:cs="Arial"/>
          <w:sz w:val="19"/>
          <w:szCs w:val="19"/>
          <w:lang w:val="en"/>
        </w:rPr>
        <w:t>regeneration will allow local people of all ages to benefit from high quality new homes, excellent leisure and retail facilities, open green spaces and improved transport links, as well as a local center that blends social, retail, recreation and community uses.</w:t>
      </w:r>
      <w:r>
        <w:rPr>
          <w:rFonts w:ascii="Arial" w:hAnsi="Arial" w:cs="Arial"/>
          <w:sz w:val="19"/>
          <w:szCs w:val="19"/>
          <w:lang w:val="en"/>
        </w:rPr>
        <w:t xml:space="preserve"> Plans were approved by the Council in April 2017 and are starting in the later part of 2018.</w:t>
      </w:r>
    </w:p>
    <w:p w:rsidR="000011D4" w:rsidRPr="000011D4" w:rsidRDefault="000011D4" w:rsidP="000011D4">
      <w:pPr>
        <w:pStyle w:val="ListParagraph"/>
        <w:shd w:val="clear" w:color="auto" w:fill="FFFFFF"/>
        <w:spacing w:before="225" w:after="0" w:line="240" w:lineRule="auto"/>
        <w:outlineLvl w:val="2"/>
        <w:rPr>
          <w:rFonts w:ascii="Arial" w:eastAsia="Times New Roman" w:hAnsi="Arial" w:cs="Arial"/>
          <w:bCs/>
          <w:sz w:val="19"/>
          <w:szCs w:val="19"/>
          <w:lang w:eastAsia="en-GB"/>
        </w:rPr>
      </w:pPr>
    </w:p>
    <w:p w:rsidR="000011D4" w:rsidRPr="000011D4" w:rsidRDefault="000011D4" w:rsidP="000011D4">
      <w:pPr>
        <w:pStyle w:val="ListParagraph"/>
        <w:numPr>
          <w:ilvl w:val="0"/>
          <w:numId w:val="18"/>
        </w:numPr>
        <w:shd w:val="clear" w:color="auto" w:fill="FFFFFF"/>
        <w:spacing w:before="225" w:after="0" w:line="240" w:lineRule="auto"/>
        <w:outlineLvl w:val="2"/>
        <w:rPr>
          <w:rFonts w:ascii="Arial" w:eastAsia="Times New Roman" w:hAnsi="Arial" w:cs="Arial"/>
          <w:bCs/>
          <w:sz w:val="19"/>
          <w:szCs w:val="19"/>
          <w:lang w:eastAsia="en-GB"/>
        </w:rPr>
      </w:pPr>
      <w:r w:rsidRPr="000011D4">
        <w:rPr>
          <w:rFonts w:ascii="Arial" w:hAnsi="Arial" w:cs="Arial"/>
          <w:sz w:val="19"/>
          <w:szCs w:val="19"/>
        </w:rPr>
        <w:lastRenderedPageBreak/>
        <w:t>Movements within and through the borough are constrained by the location of both the railway and Basingstoke Canal, concentrating transport movements to the available routes under and over bridges. North-south vehicle movements across the railway are limited to Victoria Arch Railway Bridge (A320) and Maybury Hill Railway Bridge, both of which suffer from congest</w:t>
      </w:r>
      <w:r>
        <w:rPr>
          <w:rFonts w:ascii="Arial" w:hAnsi="Arial" w:cs="Arial"/>
          <w:sz w:val="19"/>
          <w:szCs w:val="19"/>
        </w:rPr>
        <w:t xml:space="preserve">ion. </w:t>
      </w:r>
      <w:r w:rsidRPr="000011D4">
        <w:rPr>
          <w:rFonts w:ascii="Arial" w:hAnsi="Arial" w:cs="Arial"/>
          <w:sz w:val="19"/>
          <w:szCs w:val="19"/>
        </w:rPr>
        <w:t>Enterprise M3 has secured £7.5 million funding towards constructing new pedestrian and cycle tunnels through the embankment either side of Victoria Arch and allow for the existing carriageway to be widened from two lanes to three. Enterprise M3 has also secured indicative funding of £5.8 million for a multi modal interchange at Woking Station. A 25% local contribution would be required for both these schemes.</w:t>
      </w:r>
    </w:p>
    <w:p w:rsidR="000011D4" w:rsidRPr="000011D4" w:rsidRDefault="000011D4" w:rsidP="000011D4">
      <w:pPr>
        <w:pStyle w:val="ListParagraph"/>
        <w:shd w:val="clear" w:color="auto" w:fill="FFFFFF"/>
        <w:spacing w:before="225" w:after="0" w:line="240" w:lineRule="auto"/>
        <w:outlineLvl w:val="2"/>
        <w:rPr>
          <w:rFonts w:ascii="Arial" w:eastAsia="Times New Roman" w:hAnsi="Arial" w:cs="Arial"/>
          <w:bCs/>
          <w:sz w:val="19"/>
          <w:szCs w:val="19"/>
          <w:lang w:eastAsia="en-GB"/>
        </w:rPr>
      </w:pPr>
    </w:p>
    <w:p w:rsidR="00C342A9" w:rsidRPr="000011D4" w:rsidRDefault="00C342A9" w:rsidP="000011D4">
      <w:pPr>
        <w:pStyle w:val="ListParagraph"/>
        <w:numPr>
          <w:ilvl w:val="0"/>
          <w:numId w:val="18"/>
        </w:numPr>
        <w:shd w:val="clear" w:color="auto" w:fill="FFFFFF"/>
        <w:spacing w:before="225" w:after="0" w:line="240" w:lineRule="auto"/>
        <w:outlineLvl w:val="2"/>
        <w:rPr>
          <w:rFonts w:ascii="Arial" w:eastAsia="Times New Roman" w:hAnsi="Arial" w:cs="Arial"/>
          <w:bCs/>
          <w:sz w:val="19"/>
          <w:szCs w:val="19"/>
          <w:lang w:eastAsia="en-GB"/>
        </w:rPr>
      </w:pPr>
      <w:r w:rsidRPr="000011D4">
        <w:rPr>
          <w:rFonts w:ascii="Arial" w:hAnsi="Arial" w:cs="Arial"/>
          <w:sz w:val="19"/>
          <w:szCs w:val="19"/>
        </w:rPr>
        <w:t>SCC Services for Young People and Woking Borough Council are currently working together to develop an Integrated Youth Strategy for Woking. The six priorities for this strategy are:</w:t>
      </w:r>
    </w:p>
    <w:p w:rsidR="00C342A9" w:rsidRPr="00C342A9" w:rsidRDefault="00C342A9" w:rsidP="00C342A9">
      <w:pPr>
        <w:numPr>
          <w:ilvl w:val="0"/>
          <w:numId w:val="18"/>
        </w:numPr>
        <w:spacing w:before="100" w:beforeAutospacing="1" w:after="100" w:afterAutospacing="1" w:line="240" w:lineRule="auto"/>
        <w:ind w:left="1134" w:hanging="283"/>
        <w:rPr>
          <w:rFonts w:ascii="Arial" w:eastAsia="Times New Roman" w:hAnsi="Arial" w:cs="Arial"/>
          <w:sz w:val="19"/>
          <w:szCs w:val="19"/>
        </w:rPr>
      </w:pPr>
      <w:r w:rsidRPr="00C342A9">
        <w:rPr>
          <w:rFonts w:ascii="Arial" w:eastAsia="Times New Roman" w:hAnsi="Arial" w:cs="Arial"/>
          <w:sz w:val="19"/>
          <w:szCs w:val="19"/>
        </w:rPr>
        <w:t xml:space="preserve">Improving young people’s emotional wellbeing and mental health </w:t>
      </w:r>
    </w:p>
    <w:p w:rsidR="00C342A9" w:rsidRPr="00C342A9" w:rsidRDefault="00C342A9" w:rsidP="00C342A9">
      <w:pPr>
        <w:numPr>
          <w:ilvl w:val="0"/>
          <w:numId w:val="18"/>
        </w:numPr>
        <w:spacing w:before="100" w:beforeAutospacing="1" w:after="100" w:afterAutospacing="1" w:line="240" w:lineRule="auto"/>
        <w:ind w:left="1134" w:hanging="283"/>
        <w:rPr>
          <w:rFonts w:ascii="Arial" w:eastAsia="Times New Roman" w:hAnsi="Arial" w:cs="Arial"/>
          <w:sz w:val="19"/>
          <w:szCs w:val="19"/>
        </w:rPr>
      </w:pPr>
      <w:r w:rsidRPr="00C342A9">
        <w:rPr>
          <w:rFonts w:ascii="Arial" w:eastAsia="Times New Roman" w:hAnsi="Arial" w:cs="Arial"/>
          <w:sz w:val="19"/>
          <w:szCs w:val="19"/>
        </w:rPr>
        <w:t xml:space="preserve">Reducing risky behaviour – substance misuse, smoking, anti-social behaviour and improving sexual health </w:t>
      </w:r>
    </w:p>
    <w:p w:rsidR="00C342A9" w:rsidRPr="00C342A9" w:rsidRDefault="00C342A9" w:rsidP="00C342A9">
      <w:pPr>
        <w:numPr>
          <w:ilvl w:val="0"/>
          <w:numId w:val="18"/>
        </w:numPr>
        <w:spacing w:before="100" w:beforeAutospacing="1" w:after="100" w:afterAutospacing="1" w:line="240" w:lineRule="auto"/>
        <w:ind w:left="1134" w:hanging="283"/>
        <w:rPr>
          <w:rFonts w:ascii="Arial" w:eastAsia="Times New Roman" w:hAnsi="Arial" w:cs="Arial"/>
          <w:sz w:val="19"/>
          <w:szCs w:val="19"/>
        </w:rPr>
      </w:pPr>
      <w:r w:rsidRPr="00C342A9">
        <w:rPr>
          <w:rFonts w:ascii="Arial" w:eastAsia="Times New Roman" w:hAnsi="Arial" w:cs="Arial"/>
          <w:sz w:val="19"/>
          <w:szCs w:val="19"/>
        </w:rPr>
        <w:t xml:space="preserve">Meeting the needs of young people that require additional support in their transition from adolescence to adulthood  </w:t>
      </w:r>
    </w:p>
    <w:p w:rsidR="00C342A9" w:rsidRPr="00C342A9" w:rsidRDefault="00C342A9" w:rsidP="00C342A9">
      <w:pPr>
        <w:numPr>
          <w:ilvl w:val="0"/>
          <w:numId w:val="18"/>
        </w:numPr>
        <w:spacing w:before="100" w:beforeAutospacing="1" w:after="100" w:afterAutospacing="1" w:line="240" w:lineRule="auto"/>
        <w:ind w:left="1134" w:hanging="283"/>
        <w:rPr>
          <w:rFonts w:ascii="Arial" w:eastAsia="Times New Roman" w:hAnsi="Arial" w:cs="Arial"/>
          <w:sz w:val="19"/>
          <w:szCs w:val="19"/>
        </w:rPr>
      </w:pPr>
      <w:r w:rsidRPr="00C342A9">
        <w:rPr>
          <w:rFonts w:ascii="Arial" w:eastAsia="Times New Roman" w:hAnsi="Arial" w:cs="Arial"/>
          <w:sz w:val="19"/>
          <w:szCs w:val="19"/>
        </w:rPr>
        <w:t xml:space="preserve">Improving young people’s experience of the local transport system – cost and safety </w:t>
      </w:r>
    </w:p>
    <w:p w:rsidR="00C342A9" w:rsidRPr="00C342A9" w:rsidRDefault="00C342A9" w:rsidP="00C342A9">
      <w:pPr>
        <w:numPr>
          <w:ilvl w:val="0"/>
          <w:numId w:val="18"/>
        </w:numPr>
        <w:spacing w:before="100" w:beforeAutospacing="1" w:after="100" w:afterAutospacing="1" w:line="240" w:lineRule="auto"/>
        <w:ind w:left="1134" w:hanging="283"/>
        <w:rPr>
          <w:rFonts w:ascii="Arial" w:eastAsia="Times New Roman" w:hAnsi="Arial" w:cs="Arial"/>
          <w:sz w:val="19"/>
          <w:szCs w:val="19"/>
        </w:rPr>
      </w:pPr>
      <w:r w:rsidRPr="00C342A9">
        <w:rPr>
          <w:rFonts w:ascii="Arial" w:eastAsia="Times New Roman" w:hAnsi="Arial" w:cs="Arial"/>
          <w:sz w:val="19"/>
          <w:szCs w:val="19"/>
        </w:rPr>
        <w:t xml:space="preserve">Ensuring that facilities are accessible to young people and fit for purpose  </w:t>
      </w:r>
    </w:p>
    <w:p w:rsidR="00090345" w:rsidRPr="00C342A9" w:rsidRDefault="00C342A9" w:rsidP="00C342A9">
      <w:pPr>
        <w:numPr>
          <w:ilvl w:val="0"/>
          <w:numId w:val="18"/>
        </w:numPr>
        <w:spacing w:before="100" w:beforeAutospacing="1" w:after="100" w:afterAutospacing="1" w:line="240" w:lineRule="auto"/>
        <w:ind w:left="1134" w:hanging="283"/>
        <w:rPr>
          <w:rFonts w:ascii="Arial" w:eastAsia="Times New Roman" w:hAnsi="Arial" w:cs="Arial"/>
          <w:sz w:val="19"/>
          <w:szCs w:val="19"/>
        </w:rPr>
      </w:pPr>
      <w:r w:rsidRPr="00C342A9">
        <w:rPr>
          <w:rFonts w:ascii="Arial" w:eastAsia="Times New Roman" w:hAnsi="Arial" w:cs="Arial"/>
          <w:sz w:val="19"/>
          <w:szCs w:val="19"/>
        </w:rPr>
        <w:t xml:space="preserve">Promoting the Youth Offer. </w:t>
      </w:r>
    </w:p>
    <w:p w:rsidR="00626BB4" w:rsidRPr="00626BB4" w:rsidRDefault="00626BB4"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sidRPr="00626BB4">
        <w:rPr>
          <w:rFonts w:ascii="Arial" w:eastAsia="Times New Roman" w:hAnsi="Arial" w:cs="Arial"/>
          <w:b/>
          <w:bCs/>
          <w:color w:val="013E6B"/>
          <w:sz w:val="24"/>
          <w:szCs w:val="24"/>
          <w:lang w:eastAsia="en-GB"/>
        </w:rPr>
        <w:t>The local political structure </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626BB4" w:rsidRPr="00626BB4" w:rsidRDefault="007D4BE5" w:rsidP="00626BB4">
      <w:pPr>
        <w:shd w:val="clear" w:color="auto" w:fill="FFFFFF"/>
        <w:spacing w:after="0" w:line="240" w:lineRule="auto"/>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 xml:space="preserve">There is one MP who </w:t>
      </w:r>
      <w:r w:rsidR="00626BB4" w:rsidRPr="00626BB4">
        <w:rPr>
          <w:rFonts w:ascii="Arial" w:eastAsia="Times New Roman" w:hAnsi="Arial" w:cs="Arial"/>
          <w:color w:val="151515"/>
          <w:sz w:val="19"/>
          <w:szCs w:val="19"/>
          <w:lang w:eastAsia="en-GB"/>
        </w:rPr>
        <w:t>represent</w:t>
      </w:r>
      <w:r>
        <w:rPr>
          <w:rFonts w:ascii="Arial" w:eastAsia="Times New Roman" w:hAnsi="Arial" w:cs="Arial"/>
          <w:color w:val="151515"/>
          <w:sz w:val="19"/>
          <w:szCs w:val="19"/>
          <w:lang w:eastAsia="en-GB"/>
        </w:rPr>
        <w:t xml:space="preserve">s Surrey Heath </w:t>
      </w:r>
      <w:r w:rsidR="00626BB4" w:rsidRPr="00626BB4">
        <w:rPr>
          <w:rFonts w:ascii="Arial" w:eastAsia="Times New Roman" w:hAnsi="Arial" w:cs="Arial"/>
          <w:color w:val="151515"/>
          <w:sz w:val="19"/>
          <w:szCs w:val="19"/>
          <w:lang w:eastAsia="en-GB"/>
        </w:rPr>
        <w:t>Borough (Parliamentary elections May 201</w:t>
      </w:r>
      <w:r w:rsidR="00626BB4">
        <w:rPr>
          <w:rFonts w:ascii="Arial" w:eastAsia="Times New Roman" w:hAnsi="Arial" w:cs="Arial"/>
          <w:color w:val="151515"/>
          <w:sz w:val="19"/>
          <w:szCs w:val="19"/>
          <w:lang w:eastAsia="en-GB"/>
        </w:rPr>
        <w:t>7</w:t>
      </w:r>
      <w:r w:rsidR="00626BB4" w:rsidRPr="00626BB4">
        <w:rPr>
          <w:rFonts w:ascii="Arial" w:eastAsia="Times New Roman" w:hAnsi="Arial" w:cs="Arial"/>
          <w:color w:val="151515"/>
          <w:sz w:val="19"/>
          <w:szCs w:val="19"/>
          <w:lang w:eastAsia="en-GB"/>
        </w:rPr>
        <w:t>): </w:t>
      </w:r>
    </w:p>
    <w:p w:rsidR="007D4BE5" w:rsidRDefault="00827063" w:rsidP="007D4BE5">
      <w:pPr>
        <w:numPr>
          <w:ilvl w:val="0"/>
          <w:numId w:val="1"/>
        </w:numPr>
        <w:shd w:val="clear" w:color="auto" w:fill="FFFFFF"/>
        <w:spacing w:after="0" w:line="240" w:lineRule="auto"/>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Jonathan Lord</w:t>
      </w:r>
    </w:p>
    <w:p w:rsidR="007D4BE5" w:rsidRPr="007D4BE5" w:rsidRDefault="007D4BE5" w:rsidP="007D4BE5">
      <w:pPr>
        <w:shd w:val="clear" w:color="auto" w:fill="FFFFFF"/>
        <w:spacing w:after="0" w:line="240" w:lineRule="auto"/>
        <w:ind w:left="720"/>
        <w:rPr>
          <w:rFonts w:ascii="Arial" w:eastAsia="Times New Roman" w:hAnsi="Arial" w:cs="Arial"/>
          <w:color w:val="151515"/>
          <w:sz w:val="19"/>
          <w:szCs w:val="19"/>
          <w:lang w:eastAsia="en-GB"/>
        </w:rPr>
      </w:pPr>
    </w:p>
    <w:p w:rsidR="00070A91" w:rsidRPr="00070A91" w:rsidRDefault="00070A91" w:rsidP="00626BB4">
      <w:pPr>
        <w:shd w:val="clear" w:color="auto" w:fill="FFFFFF"/>
        <w:spacing w:after="0" w:line="240" w:lineRule="auto"/>
        <w:rPr>
          <w:rFonts w:ascii="Arial" w:hAnsi="Arial" w:cs="Arial"/>
          <w:b/>
          <w:sz w:val="19"/>
          <w:szCs w:val="19"/>
        </w:rPr>
      </w:pPr>
      <w:r w:rsidRPr="00070A91">
        <w:rPr>
          <w:rFonts w:ascii="Arial" w:hAnsi="Arial" w:cs="Arial"/>
          <w:b/>
          <w:sz w:val="19"/>
          <w:szCs w:val="19"/>
        </w:rPr>
        <w:t>Surrey County Council</w:t>
      </w:r>
    </w:p>
    <w:p w:rsidR="00070A91" w:rsidRPr="00070A91" w:rsidRDefault="00070A91" w:rsidP="00626BB4">
      <w:pPr>
        <w:shd w:val="clear" w:color="auto" w:fill="FFFFFF"/>
        <w:spacing w:after="0" w:line="240" w:lineRule="auto"/>
        <w:rPr>
          <w:rFonts w:ascii="Arial" w:hAnsi="Arial" w:cs="Arial"/>
          <w:sz w:val="19"/>
          <w:szCs w:val="19"/>
        </w:rPr>
      </w:pPr>
      <w:r w:rsidRPr="00070A91">
        <w:rPr>
          <w:rFonts w:ascii="Arial" w:hAnsi="Arial" w:cs="Arial"/>
          <w:sz w:val="19"/>
          <w:szCs w:val="19"/>
        </w:rPr>
        <w:t xml:space="preserve">There are 81 member of Surrey County Council. Following the elections in May 2017, 61 are Conservative, 9 Liberal Democrats, 9 Residents’ Association/Independents, 1 Labour and 1 Green. </w:t>
      </w:r>
      <w:r w:rsidR="0092538E">
        <w:rPr>
          <w:rFonts w:ascii="Arial" w:hAnsi="Arial" w:cs="Arial"/>
          <w:sz w:val="19"/>
          <w:szCs w:val="19"/>
        </w:rPr>
        <w:t>The Leader is Tim Oliver</w:t>
      </w:r>
      <w:r>
        <w:rPr>
          <w:rFonts w:ascii="Arial" w:hAnsi="Arial" w:cs="Arial"/>
          <w:sz w:val="19"/>
          <w:szCs w:val="19"/>
        </w:rPr>
        <w:t xml:space="preserve">, who leads a </w:t>
      </w:r>
      <w:hyperlink r:id="rId6" w:history="1">
        <w:r w:rsidRPr="00070A91">
          <w:rPr>
            <w:rStyle w:val="Hyperlink"/>
            <w:rFonts w:ascii="Arial" w:hAnsi="Arial" w:cs="Arial"/>
            <w:sz w:val="19"/>
            <w:szCs w:val="19"/>
          </w:rPr>
          <w:t>Cabinet of 10 members</w:t>
        </w:r>
      </w:hyperlink>
      <w:r>
        <w:rPr>
          <w:rFonts w:ascii="Arial" w:hAnsi="Arial" w:cs="Arial"/>
          <w:sz w:val="19"/>
          <w:szCs w:val="19"/>
        </w:rPr>
        <w:t>.</w:t>
      </w:r>
    </w:p>
    <w:p w:rsidR="0077618F" w:rsidRDefault="0077618F" w:rsidP="0077618F">
      <w:pPr>
        <w:shd w:val="clear" w:color="auto" w:fill="FFFFFF"/>
        <w:spacing w:after="0" w:line="240" w:lineRule="auto"/>
        <w:rPr>
          <w:rFonts w:ascii="Arial" w:eastAsia="Times New Roman" w:hAnsi="Arial" w:cs="Arial"/>
          <w:bCs/>
          <w:color w:val="151515"/>
          <w:sz w:val="19"/>
          <w:szCs w:val="19"/>
          <w:lang w:eastAsia="en-GB"/>
        </w:rPr>
      </w:pPr>
    </w:p>
    <w:p w:rsidR="0077618F" w:rsidRPr="005C0CAE" w:rsidRDefault="0077618F" w:rsidP="0077618F">
      <w:pPr>
        <w:shd w:val="clear" w:color="auto" w:fill="FFFFFF"/>
        <w:spacing w:after="0" w:line="240" w:lineRule="auto"/>
        <w:rPr>
          <w:rFonts w:ascii="Arial" w:eastAsia="Times New Roman" w:hAnsi="Arial" w:cs="Arial"/>
          <w:bCs/>
          <w:color w:val="151515"/>
          <w:sz w:val="19"/>
          <w:szCs w:val="19"/>
          <w:lang w:eastAsia="en-GB"/>
        </w:rPr>
      </w:pPr>
      <w:r w:rsidRPr="005C0CAE">
        <w:rPr>
          <w:rFonts w:ascii="Arial" w:eastAsia="Times New Roman" w:hAnsi="Arial" w:cs="Arial"/>
          <w:bCs/>
          <w:color w:val="151515"/>
          <w:sz w:val="19"/>
          <w:szCs w:val="19"/>
          <w:lang w:eastAsia="en-GB"/>
        </w:rPr>
        <w:t xml:space="preserve">There are </w:t>
      </w:r>
      <w:hyperlink r:id="rId7" w:history="1">
        <w:r w:rsidR="00827063">
          <w:rPr>
            <w:rStyle w:val="Hyperlink"/>
            <w:rFonts w:ascii="Arial" w:eastAsia="Times New Roman" w:hAnsi="Arial" w:cs="Arial"/>
            <w:sz w:val="19"/>
            <w:szCs w:val="19"/>
            <w:lang w:eastAsia="en-GB"/>
          </w:rPr>
          <w:t>7</w:t>
        </w:r>
        <w:r w:rsidRPr="00F64FBD">
          <w:rPr>
            <w:rStyle w:val="Hyperlink"/>
            <w:rFonts w:ascii="Arial" w:eastAsia="Times New Roman" w:hAnsi="Arial" w:cs="Arial"/>
            <w:sz w:val="19"/>
            <w:szCs w:val="19"/>
            <w:lang w:eastAsia="en-GB"/>
          </w:rPr>
          <w:t xml:space="preserve"> county councillors</w:t>
        </w:r>
      </w:hyperlink>
      <w:r w:rsidRPr="005C0CAE">
        <w:rPr>
          <w:rFonts w:ascii="Arial" w:eastAsia="Times New Roman" w:hAnsi="Arial" w:cs="Arial"/>
          <w:bCs/>
          <w:color w:val="151515"/>
          <w:sz w:val="19"/>
          <w:szCs w:val="19"/>
          <w:lang w:eastAsia="en-GB"/>
        </w:rPr>
        <w:t xml:space="preserve"> representing the area of </w:t>
      </w:r>
      <w:r w:rsidR="00827063">
        <w:rPr>
          <w:rFonts w:ascii="Arial" w:eastAsia="Times New Roman" w:hAnsi="Arial" w:cs="Arial"/>
          <w:bCs/>
          <w:color w:val="151515"/>
          <w:sz w:val="19"/>
          <w:szCs w:val="19"/>
          <w:lang w:eastAsia="en-GB"/>
        </w:rPr>
        <w:t>Woking</w:t>
      </w:r>
      <w:r w:rsidRPr="005C0CAE">
        <w:rPr>
          <w:rFonts w:ascii="Arial" w:eastAsia="Times New Roman" w:hAnsi="Arial" w:cs="Arial"/>
          <w:bCs/>
          <w:color w:val="151515"/>
          <w:sz w:val="19"/>
          <w:szCs w:val="19"/>
          <w:lang w:eastAsia="en-GB"/>
        </w:rPr>
        <w:t>. They will work both with services and committees at a county level, but are also involved in the</w:t>
      </w:r>
      <w:r w:rsidR="00827063">
        <w:rPr>
          <w:rFonts w:ascii="Arial" w:eastAsia="Times New Roman" w:hAnsi="Arial" w:cs="Arial"/>
          <w:bCs/>
          <w:color w:val="151515"/>
          <w:sz w:val="19"/>
          <w:szCs w:val="19"/>
          <w:lang w:eastAsia="en-GB"/>
        </w:rPr>
        <w:t xml:space="preserve"> </w:t>
      </w:r>
      <w:hyperlink r:id="rId8" w:history="1">
        <w:r w:rsidR="00827063" w:rsidRPr="00194C34">
          <w:rPr>
            <w:rStyle w:val="Hyperlink"/>
            <w:rFonts w:ascii="Arial" w:eastAsia="Times New Roman" w:hAnsi="Arial" w:cs="Arial"/>
            <w:sz w:val="19"/>
            <w:szCs w:val="19"/>
            <w:lang w:eastAsia="en-GB"/>
          </w:rPr>
          <w:t>Woking Joint Committee</w:t>
        </w:r>
      </w:hyperlink>
      <w:r w:rsidR="007D4BE5">
        <w:rPr>
          <w:rFonts w:ascii="Arial" w:eastAsia="Times New Roman" w:hAnsi="Arial" w:cs="Arial"/>
          <w:bCs/>
          <w:color w:val="151515"/>
          <w:sz w:val="19"/>
          <w:szCs w:val="19"/>
          <w:lang w:eastAsia="en-GB"/>
        </w:rPr>
        <w:t xml:space="preserve"> (</w:t>
      </w:r>
      <w:r w:rsidR="00827063">
        <w:rPr>
          <w:rFonts w:ascii="Arial" w:eastAsia="Times New Roman" w:hAnsi="Arial" w:cs="Arial"/>
          <w:bCs/>
          <w:color w:val="151515"/>
          <w:sz w:val="19"/>
          <w:szCs w:val="19"/>
          <w:lang w:eastAsia="en-GB"/>
        </w:rPr>
        <w:t>a committee of borough and county councillors</w:t>
      </w:r>
      <w:r w:rsidRPr="005C0CAE">
        <w:rPr>
          <w:rFonts w:ascii="Arial" w:eastAsia="Times New Roman" w:hAnsi="Arial" w:cs="Arial"/>
          <w:bCs/>
          <w:color w:val="151515"/>
          <w:sz w:val="19"/>
          <w:szCs w:val="19"/>
          <w:lang w:eastAsia="en-GB"/>
        </w:rPr>
        <w:t xml:space="preserve">) which aims to make </w:t>
      </w:r>
      <w:r w:rsidR="00194C34">
        <w:rPr>
          <w:rFonts w:ascii="Arial" w:eastAsia="Times New Roman" w:hAnsi="Arial" w:cs="Arial"/>
          <w:bCs/>
          <w:color w:val="151515"/>
          <w:sz w:val="19"/>
          <w:szCs w:val="19"/>
          <w:lang w:eastAsia="en-GB"/>
        </w:rPr>
        <w:t xml:space="preserve">holistic </w:t>
      </w:r>
      <w:r w:rsidRPr="005C0CAE">
        <w:rPr>
          <w:rFonts w:ascii="Arial" w:eastAsia="Times New Roman" w:hAnsi="Arial" w:cs="Arial"/>
          <w:bCs/>
          <w:color w:val="151515"/>
          <w:sz w:val="19"/>
          <w:szCs w:val="19"/>
          <w:lang w:eastAsia="en-GB"/>
        </w:rPr>
        <w:t xml:space="preserve">decisions on </w:t>
      </w:r>
      <w:r w:rsidR="00194C34">
        <w:rPr>
          <w:rFonts w:ascii="Arial" w:eastAsia="Times New Roman" w:hAnsi="Arial" w:cs="Arial"/>
          <w:bCs/>
          <w:color w:val="151515"/>
          <w:sz w:val="19"/>
          <w:szCs w:val="19"/>
          <w:lang w:eastAsia="en-GB"/>
        </w:rPr>
        <w:t>areas where both the county and borough councils have responsibilities</w:t>
      </w:r>
      <w:r w:rsidRPr="005C0CAE">
        <w:rPr>
          <w:rFonts w:ascii="Arial" w:eastAsia="Times New Roman" w:hAnsi="Arial" w:cs="Arial"/>
          <w:bCs/>
          <w:color w:val="151515"/>
          <w:sz w:val="19"/>
          <w:szCs w:val="19"/>
          <w:lang w:eastAsia="en-GB"/>
        </w:rPr>
        <w:t xml:space="preserve">, and allow residents to engage with their local representatives on a regular basis. </w:t>
      </w:r>
      <w:r>
        <w:rPr>
          <w:rFonts w:ascii="Arial" w:eastAsia="Times New Roman" w:hAnsi="Arial" w:cs="Arial"/>
          <w:color w:val="151515"/>
          <w:sz w:val="19"/>
          <w:szCs w:val="19"/>
          <w:lang w:eastAsia="en-GB"/>
        </w:rPr>
        <w:t xml:space="preserve">The Chairman is </w:t>
      </w:r>
      <w:r w:rsidR="00194C34">
        <w:rPr>
          <w:rFonts w:ascii="Arial" w:eastAsia="Times New Roman" w:hAnsi="Arial" w:cs="Arial"/>
          <w:color w:val="151515"/>
          <w:sz w:val="19"/>
          <w:szCs w:val="19"/>
          <w:lang w:eastAsia="en-GB"/>
        </w:rPr>
        <w:t>Borough Council Leader David Bittleston</w:t>
      </w:r>
      <w:r>
        <w:rPr>
          <w:rFonts w:ascii="Arial" w:eastAsia="Times New Roman" w:hAnsi="Arial" w:cs="Arial"/>
          <w:color w:val="151515"/>
          <w:sz w:val="19"/>
          <w:szCs w:val="19"/>
          <w:lang w:eastAsia="en-GB"/>
        </w:rPr>
        <w:t xml:space="preserve"> and the Vice-Chairman is </w:t>
      </w:r>
      <w:r w:rsidR="007D4BE5">
        <w:rPr>
          <w:rFonts w:ascii="Arial" w:eastAsia="Times New Roman" w:hAnsi="Arial" w:cs="Arial"/>
          <w:color w:val="151515"/>
          <w:sz w:val="19"/>
          <w:szCs w:val="19"/>
          <w:lang w:eastAsia="en-GB"/>
        </w:rPr>
        <w:t xml:space="preserve">County Councillor </w:t>
      </w:r>
      <w:r w:rsidR="00194C34">
        <w:rPr>
          <w:rFonts w:ascii="Arial" w:eastAsia="Times New Roman" w:hAnsi="Arial" w:cs="Arial"/>
          <w:color w:val="151515"/>
          <w:sz w:val="19"/>
          <w:szCs w:val="19"/>
          <w:lang w:eastAsia="en-GB"/>
        </w:rPr>
        <w:t>Liz Bowes</w:t>
      </w:r>
      <w:r>
        <w:rPr>
          <w:rFonts w:ascii="Arial" w:eastAsia="Times New Roman" w:hAnsi="Arial" w:cs="Arial"/>
          <w:color w:val="151515"/>
          <w:sz w:val="19"/>
          <w:szCs w:val="19"/>
          <w:lang w:eastAsia="en-GB"/>
        </w:rPr>
        <w:t>.</w:t>
      </w:r>
    </w:p>
    <w:p w:rsidR="00070A91" w:rsidRDefault="00070A91" w:rsidP="00626BB4">
      <w:pPr>
        <w:shd w:val="clear" w:color="auto" w:fill="FFFFFF"/>
        <w:spacing w:after="0" w:line="240" w:lineRule="auto"/>
      </w:pPr>
    </w:p>
    <w:p w:rsidR="007D4BE5" w:rsidRPr="007D4BE5" w:rsidRDefault="00AF15BE" w:rsidP="005C0CAE">
      <w:pPr>
        <w:shd w:val="clear" w:color="auto" w:fill="FFFFFF"/>
        <w:spacing w:after="0" w:line="240" w:lineRule="auto"/>
        <w:outlineLvl w:val="3"/>
        <w:rPr>
          <w:b/>
        </w:rPr>
      </w:pPr>
      <w:r>
        <w:rPr>
          <w:b/>
        </w:rPr>
        <w:t>Woking</w:t>
      </w:r>
      <w:r w:rsidR="007D4BE5" w:rsidRPr="007D4BE5">
        <w:rPr>
          <w:b/>
        </w:rPr>
        <w:t xml:space="preserve"> Borough Council</w:t>
      </w:r>
    </w:p>
    <w:p w:rsidR="00AF15BE" w:rsidRDefault="00626BB4" w:rsidP="005C0CAE">
      <w:pPr>
        <w:shd w:val="clear" w:color="auto" w:fill="FFFFFF"/>
        <w:spacing w:after="0" w:line="240" w:lineRule="auto"/>
        <w:outlineLvl w:val="3"/>
        <w:rPr>
          <w:rFonts w:ascii="Arial" w:hAnsi="Arial" w:cs="Arial"/>
          <w:sz w:val="19"/>
          <w:szCs w:val="19"/>
        </w:rPr>
      </w:pPr>
      <w:r>
        <w:rPr>
          <w:rFonts w:ascii="Arial" w:eastAsia="Times New Roman" w:hAnsi="Arial" w:cs="Arial"/>
          <w:color w:val="151515"/>
          <w:sz w:val="19"/>
          <w:szCs w:val="19"/>
          <w:lang w:eastAsia="en-GB"/>
        </w:rPr>
        <w:t>There</w:t>
      </w:r>
      <w:r w:rsidR="007D4BE5">
        <w:rPr>
          <w:rFonts w:ascii="Arial" w:eastAsia="Times New Roman" w:hAnsi="Arial" w:cs="Arial"/>
          <w:color w:val="151515"/>
          <w:sz w:val="19"/>
          <w:szCs w:val="19"/>
          <w:lang w:eastAsia="en-GB"/>
        </w:rPr>
        <w:t xml:space="preserve"> are</w:t>
      </w:r>
      <w:r w:rsidR="00AF15BE">
        <w:t xml:space="preserve"> </w:t>
      </w:r>
      <w:hyperlink r:id="rId9" w:history="1">
        <w:r w:rsidR="00AF15BE" w:rsidRPr="00AF15BE">
          <w:rPr>
            <w:rStyle w:val="Hyperlink"/>
          </w:rPr>
          <w:t>30 members of Woking Borough Council</w:t>
        </w:r>
      </w:hyperlink>
      <w:r>
        <w:rPr>
          <w:rFonts w:ascii="Arial" w:eastAsia="Times New Roman" w:hAnsi="Arial" w:cs="Arial"/>
          <w:color w:val="151515"/>
          <w:sz w:val="19"/>
          <w:szCs w:val="19"/>
          <w:lang w:eastAsia="en-GB"/>
        </w:rPr>
        <w:t xml:space="preserve">. </w:t>
      </w:r>
      <w:r w:rsidR="00AF15BE" w:rsidRPr="00AF15BE">
        <w:rPr>
          <w:rFonts w:ascii="Arial" w:hAnsi="Arial" w:cs="Arial"/>
          <w:sz w:val="19"/>
          <w:szCs w:val="19"/>
        </w:rPr>
        <w:t>Fol</w:t>
      </w:r>
      <w:r w:rsidR="00F9331E">
        <w:rPr>
          <w:rFonts w:ascii="Arial" w:hAnsi="Arial" w:cs="Arial"/>
          <w:sz w:val="19"/>
          <w:szCs w:val="19"/>
        </w:rPr>
        <w:t>lowing the elections in May 2019, 14</w:t>
      </w:r>
      <w:r w:rsidR="00AF15BE" w:rsidRPr="00AF15BE">
        <w:rPr>
          <w:rFonts w:ascii="Arial" w:hAnsi="Arial" w:cs="Arial"/>
          <w:sz w:val="19"/>
          <w:szCs w:val="19"/>
        </w:rPr>
        <w:t xml:space="preserve"> are Conservative, </w:t>
      </w:r>
      <w:r w:rsidR="00F9331E">
        <w:rPr>
          <w:rFonts w:ascii="Arial" w:hAnsi="Arial" w:cs="Arial"/>
          <w:sz w:val="19"/>
          <w:szCs w:val="19"/>
        </w:rPr>
        <w:t>10</w:t>
      </w:r>
      <w:r w:rsidR="00AF15BE" w:rsidRPr="00AF15BE">
        <w:rPr>
          <w:rFonts w:ascii="Arial" w:hAnsi="Arial" w:cs="Arial"/>
          <w:sz w:val="19"/>
          <w:szCs w:val="19"/>
        </w:rPr>
        <w:t xml:space="preserve"> Liberal Democrat, 3 Independent and 3 Labour.  T</w:t>
      </w:r>
      <w:r w:rsidR="00F9331E">
        <w:rPr>
          <w:rFonts w:ascii="Arial" w:hAnsi="Arial" w:cs="Arial"/>
          <w:sz w:val="19"/>
          <w:szCs w:val="19"/>
        </w:rPr>
        <w:t>he next borough elections are in</w:t>
      </w:r>
      <w:r w:rsidR="00AF15BE" w:rsidRPr="00AF15BE">
        <w:rPr>
          <w:rFonts w:ascii="Arial" w:hAnsi="Arial" w:cs="Arial"/>
          <w:sz w:val="19"/>
          <w:szCs w:val="19"/>
        </w:rPr>
        <w:t xml:space="preserve"> May 20</w:t>
      </w:r>
      <w:r w:rsidR="00F9331E">
        <w:rPr>
          <w:rFonts w:ascii="Arial" w:hAnsi="Arial" w:cs="Arial"/>
          <w:sz w:val="19"/>
          <w:szCs w:val="19"/>
        </w:rPr>
        <w:t>20</w:t>
      </w:r>
      <w:r w:rsidR="00AF15BE" w:rsidRPr="00AF15BE">
        <w:rPr>
          <w:rFonts w:ascii="Arial" w:hAnsi="Arial" w:cs="Arial"/>
          <w:sz w:val="19"/>
          <w:szCs w:val="19"/>
        </w:rPr>
        <w:t xml:space="preserve">. The current Leader is David Bittleston, who leads an </w:t>
      </w:r>
      <w:hyperlink r:id="rId10" w:history="1">
        <w:r w:rsidR="00AF15BE" w:rsidRPr="00AF15BE">
          <w:rPr>
            <w:rStyle w:val="Hyperlink"/>
            <w:rFonts w:ascii="Arial" w:hAnsi="Arial" w:cs="Arial"/>
            <w:sz w:val="19"/>
            <w:szCs w:val="19"/>
          </w:rPr>
          <w:t>Executive of 7 members</w:t>
        </w:r>
      </w:hyperlink>
      <w:r w:rsidR="00AF15BE">
        <w:rPr>
          <w:rFonts w:ascii="Arial" w:hAnsi="Arial" w:cs="Arial"/>
          <w:sz w:val="19"/>
          <w:szCs w:val="19"/>
        </w:rPr>
        <w:t>.</w:t>
      </w:r>
    </w:p>
    <w:p w:rsidR="00AF15BE" w:rsidRDefault="00AF15BE" w:rsidP="005C0CAE">
      <w:pPr>
        <w:shd w:val="clear" w:color="auto" w:fill="FFFFFF"/>
        <w:spacing w:after="0" w:line="240" w:lineRule="auto"/>
        <w:outlineLvl w:val="3"/>
        <w:rPr>
          <w:rFonts w:ascii="Arial" w:hAnsi="Arial" w:cs="Arial"/>
          <w:sz w:val="19"/>
          <w:szCs w:val="19"/>
        </w:rPr>
      </w:pPr>
    </w:p>
    <w:p w:rsidR="007E0905" w:rsidRPr="00626BB4" w:rsidRDefault="00AF15BE" w:rsidP="005C0CAE">
      <w:pPr>
        <w:shd w:val="clear" w:color="auto" w:fill="FFFFFF"/>
        <w:spacing w:after="0" w:line="240" w:lineRule="auto"/>
        <w:outlineLvl w:val="3"/>
        <w:rPr>
          <w:rFonts w:ascii="Arial" w:eastAsia="Times New Roman" w:hAnsi="Arial" w:cs="Arial"/>
          <w:color w:val="333333"/>
          <w:sz w:val="20"/>
          <w:szCs w:val="20"/>
          <w:lang w:val="en" w:eastAsia="en-GB"/>
        </w:rPr>
      </w:pPr>
      <w:r>
        <w:rPr>
          <w:rFonts w:ascii="Arial" w:eastAsia="Times New Roman" w:hAnsi="Arial" w:cs="Arial"/>
          <w:color w:val="151515"/>
          <w:sz w:val="19"/>
          <w:szCs w:val="19"/>
          <w:lang w:eastAsia="en-GB"/>
        </w:rPr>
        <w:t>Woking B</w:t>
      </w:r>
      <w:r w:rsidR="007E0905">
        <w:rPr>
          <w:rFonts w:ascii="Arial" w:eastAsia="Times New Roman" w:hAnsi="Arial" w:cs="Arial"/>
          <w:color w:val="151515"/>
          <w:sz w:val="19"/>
          <w:szCs w:val="19"/>
          <w:lang w:eastAsia="en-GB"/>
        </w:rPr>
        <w:t>orough Council ha</w:t>
      </w:r>
      <w:r>
        <w:rPr>
          <w:rFonts w:ascii="Arial" w:eastAsia="Times New Roman" w:hAnsi="Arial" w:cs="Arial"/>
          <w:color w:val="151515"/>
          <w:sz w:val="19"/>
          <w:szCs w:val="19"/>
          <w:lang w:eastAsia="en-GB"/>
        </w:rPr>
        <w:t xml:space="preserve">s </w:t>
      </w:r>
      <w:proofErr w:type="gramStart"/>
      <w:r>
        <w:rPr>
          <w:rFonts w:ascii="Arial" w:eastAsia="Times New Roman" w:hAnsi="Arial" w:cs="Arial"/>
          <w:color w:val="151515"/>
          <w:sz w:val="19"/>
          <w:szCs w:val="19"/>
          <w:lang w:eastAsia="en-GB"/>
        </w:rPr>
        <w:t>a</w:t>
      </w:r>
      <w:proofErr w:type="gramEnd"/>
      <w:r>
        <w:rPr>
          <w:rFonts w:ascii="Arial" w:eastAsia="Times New Roman" w:hAnsi="Arial" w:cs="Arial"/>
          <w:color w:val="151515"/>
          <w:sz w:val="19"/>
          <w:szCs w:val="19"/>
          <w:lang w:eastAsia="en-GB"/>
        </w:rPr>
        <w:t xml:space="preserve"> </w:t>
      </w:r>
      <w:hyperlink r:id="rId11" w:history="1">
        <w:r w:rsidRPr="00AF15BE">
          <w:rPr>
            <w:rStyle w:val="Hyperlink"/>
            <w:rFonts w:ascii="Arial" w:eastAsia="Times New Roman" w:hAnsi="Arial" w:cs="Arial"/>
            <w:sz w:val="19"/>
            <w:szCs w:val="19"/>
            <w:lang w:eastAsia="en-GB"/>
          </w:rPr>
          <w:t>“Our Vision – Towards Tomorrow Today”</w:t>
        </w:r>
      </w:hyperlink>
      <w:r>
        <w:rPr>
          <w:rFonts w:ascii="Arial" w:eastAsia="Times New Roman" w:hAnsi="Arial" w:cs="Arial"/>
          <w:color w:val="151515"/>
          <w:sz w:val="19"/>
          <w:szCs w:val="19"/>
          <w:lang w:eastAsia="en-GB"/>
        </w:rPr>
        <w:t xml:space="preserve"> governing the work of the Council, which is themed under People, Places and Us</w:t>
      </w:r>
      <w:r w:rsidR="007E0905">
        <w:rPr>
          <w:rFonts w:ascii="Arial" w:eastAsia="Times New Roman" w:hAnsi="Arial" w:cs="Arial"/>
          <w:color w:val="151515"/>
          <w:sz w:val="19"/>
          <w:szCs w:val="19"/>
          <w:lang w:eastAsia="en-GB"/>
        </w:rPr>
        <w:t>.</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5C0CAE" w:rsidRPr="005C0CAE" w:rsidRDefault="005C0CAE" w:rsidP="005C0CAE">
      <w:pPr>
        <w:shd w:val="clear" w:color="auto" w:fill="FFFFFF"/>
        <w:spacing w:after="0" w:line="240" w:lineRule="auto"/>
        <w:rPr>
          <w:rFonts w:ascii="Arial" w:eastAsia="Times New Roman" w:hAnsi="Arial" w:cs="Arial"/>
          <w:b/>
          <w:color w:val="151515"/>
          <w:sz w:val="19"/>
          <w:szCs w:val="19"/>
          <w:lang w:eastAsia="en-GB"/>
        </w:rPr>
      </w:pPr>
      <w:r w:rsidRPr="005C0CAE">
        <w:rPr>
          <w:rFonts w:ascii="Arial" w:eastAsia="Times New Roman" w:hAnsi="Arial" w:cs="Arial"/>
          <w:b/>
          <w:color w:val="151515"/>
          <w:sz w:val="19"/>
          <w:szCs w:val="19"/>
          <w:lang w:eastAsia="en-GB"/>
        </w:rPr>
        <w:t>Parish Councils</w:t>
      </w:r>
    </w:p>
    <w:p w:rsidR="00B037BA" w:rsidRDefault="00626BB4" w:rsidP="00B037BA">
      <w:pPr>
        <w:shd w:val="clear" w:color="auto" w:fill="FFFFFF"/>
        <w:spacing w:after="0" w:line="240" w:lineRule="auto"/>
        <w:rPr>
          <w:rFonts w:ascii="Arial" w:eastAsia="Times New Roman" w:hAnsi="Arial" w:cs="Arial"/>
          <w:b/>
          <w:bCs/>
          <w:color w:val="151515"/>
          <w:sz w:val="19"/>
          <w:szCs w:val="19"/>
          <w:lang w:eastAsia="en-GB"/>
        </w:rPr>
      </w:pPr>
      <w:r w:rsidRPr="00626BB4">
        <w:rPr>
          <w:rFonts w:ascii="Arial" w:eastAsia="Times New Roman" w:hAnsi="Arial" w:cs="Arial"/>
          <w:color w:val="151515"/>
          <w:sz w:val="19"/>
          <w:szCs w:val="19"/>
          <w:lang w:eastAsia="en-GB"/>
        </w:rPr>
        <w:t xml:space="preserve">There are </w:t>
      </w:r>
      <w:r w:rsidR="00AF15BE">
        <w:rPr>
          <w:rFonts w:ascii="Arial" w:eastAsia="Times New Roman" w:hAnsi="Arial" w:cs="Arial"/>
          <w:color w:val="151515"/>
          <w:sz w:val="19"/>
          <w:szCs w:val="19"/>
          <w:lang w:eastAsia="en-GB"/>
        </w:rPr>
        <w:t>no parish councils in the borough of Woking.</w:t>
      </w:r>
      <w:r w:rsidR="00F9331E">
        <w:rPr>
          <w:rFonts w:ascii="Arial" w:eastAsia="Times New Roman" w:hAnsi="Arial" w:cs="Arial"/>
          <w:color w:val="151515"/>
          <w:sz w:val="19"/>
          <w:szCs w:val="19"/>
          <w:lang w:eastAsia="en-GB"/>
        </w:rPr>
        <w:t xml:space="preserve">  There are, however, a number of neighbourhood groups and forums.</w:t>
      </w:r>
      <w:bookmarkStart w:id="0" w:name="_GoBack"/>
      <w:bookmarkEnd w:id="0"/>
    </w:p>
    <w:p w:rsidR="00E120D9" w:rsidRDefault="00E120D9"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Local Services</w:t>
      </w:r>
    </w:p>
    <w:p w:rsidR="00E120D9" w:rsidRDefault="00090345" w:rsidP="00626BB4">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Children and Young People</w:t>
      </w:r>
    </w:p>
    <w:p w:rsidR="009C18FA" w:rsidRDefault="00090345" w:rsidP="009C18FA">
      <w:pPr>
        <w:shd w:val="clear" w:color="auto" w:fill="FFFFFF"/>
        <w:spacing w:before="225" w:after="0" w:line="240" w:lineRule="auto"/>
        <w:outlineLvl w:val="2"/>
        <w:rPr>
          <w:rFonts w:ascii="Arial" w:eastAsia="Times New Roman" w:hAnsi="Arial" w:cs="Arial"/>
          <w:bCs/>
          <w:sz w:val="19"/>
          <w:szCs w:val="19"/>
          <w:lang w:eastAsia="en-GB"/>
        </w:rPr>
      </w:pPr>
      <w:r w:rsidRPr="00090345">
        <w:rPr>
          <w:rFonts w:ascii="Arial" w:eastAsia="Times New Roman" w:hAnsi="Arial" w:cs="Arial"/>
          <w:bCs/>
          <w:sz w:val="19"/>
          <w:szCs w:val="19"/>
          <w:lang w:eastAsia="en-GB"/>
        </w:rPr>
        <w:t xml:space="preserve">There are </w:t>
      </w:r>
      <w:r w:rsidR="009C18FA">
        <w:rPr>
          <w:rFonts w:ascii="Arial" w:eastAsia="Times New Roman" w:hAnsi="Arial" w:cs="Arial"/>
          <w:bCs/>
          <w:sz w:val="19"/>
          <w:szCs w:val="19"/>
          <w:lang w:eastAsia="en-GB"/>
        </w:rPr>
        <w:t xml:space="preserve">six </w:t>
      </w:r>
      <w:r w:rsidRPr="00090345">
        <w:rPr>
          <w:rFonts w:ascii="Arial" w:eastAsia="Times New Roman" w:hAnsi="Arial" w:cs="Arial"/>
          <w:bCs/>
          <w:sz w:val="19"/>
          <w:szCs w:val="19"/>
          <w:lang w:eastAsia="en-GB"/>
        </w:rPr>
        <w:t xml:space="preserve">youth centres in the </w:t>
      </w:r>
      <w:r w:rsidR="009C18FA">
        <w:rPr>
          <w:rFonts w:ascii="Arial" w:eastAsia="Times New Roman" w:hAnsi="Arial" w:cs="Arial"/>
          <w:bCs/>
          <w:sz w:val="19"/>
          <w:szCs w:val="19"/>
          <w:lang w:eastAsia="en-GB"/>
        </w:rPr>
        <w:t>Woking</w:t>
      </w:r>
      <w:r w:rsidRPr="00090345">
        <w:rPr>
          <w:rFonts w:ascii="Arial" w:eastAsia="Times New Roman" w:hAnsi="Arial" w:cs="Arial"/>
          <w:bCs/>
          <w:sz w:val="19"/>
          <w:szCs w:val="19"/>
          <w:lang w:eastAsia="en-GB"/>
        </w:rPr>
        <w:t xml:space="preserve"> area that are </w:t>
      </w:r>
      <w:r w:rsidR="009C18FA">
        <w:rPr>
          <w:rFonts w:ascii="Arial" w:eastAsia="Times New Roman" w:hAnsi="Arial" w:cs="Arial"/>
          <w:bCs/>
          <w:sz w:val="19"/>
          <w:szCs w:val="19"/>
          <w:lang w:eastAsia="en-GB"/>
        </w:rPr>
        <w:t xml:space="preserve">spread across the borough. Unfortunately the Lakers Youth Centre is currently not in use for the foreseeable future due to fire damage. </w:t>
      </w:r>
      <w:r>
        <w:rPr>
          <w:rFonts w:ascii="Arial" w:eastAsia="Times New Roman" w:hAnsi="Arial" w:cs="Arial"/>
          <w:bCs/>
          <w:sz w:val="19"/>
          <w:szCs w:val="19"/>
          <w:lang w:eastAsia="en-GB"/>
        </w:rPr>
        <w:t xml:space="preserve">Find out more: </w:t>
      </w:r>
      <w:hyperlink r:id="rId12" w:history="1">
        <w:r w:rsidR="009C18FA" w:rsidRPr="009136F3">
          <w:rPr>
            <w:rStyle w:val="Hyperlink"/>
            <w:rFonts w:ascii="Arial" w:eastAsia="Times New Roman" w:hAnsi="Arial" w:cs="Arial"/>
            <w:sz w:val="19"/>
            <w:szCs w:val="19"/>
            <w:lang w:eastAsia="en-GB"/>
          </w:rPr>
          <w:t>https://www.surreycc.gov.uk/people-and-community/family-information-service/support-and-advice-for-parents-and-carers/young-people-information-for-families/youth-centres-and-projects/youth-centres-and-projects-in-woking</w:t>
        </w:r>
      </w:hyperlink>
      <w:r w:rsidR="009C18FA">
        <w:rPr>
          <w:rFonts w:ascii="Arial" w:eastAsia="Times New Roman" w:hAnsi="Arial" w:cs="Arial"/>
          <w:bCs/>
          <w:sz w:val="19"/>
          <w:szCs w:val="19"/>
          <w:lang w:eastAsia="en-GB"/>
        </w:rPr>
        <w:t xml:space="preserve"> </w:t>
      </w:r>
    </w:p>
    <w:p w:rsidR="009C18FA" w:rsidRPr="009C18FA" w:rsidRDefault="009C18FA" w:rsidP="009C18FA">
      <w:pPr>
        <w:pStyle w:val="ListParagraph"/>
        <w:numPr>
          <w:ilvl w:val="0"/>
          <w:numId w:val="26"/>
        </w:numPr>
        <w:shd w:val="clear" w:color="auto" w:fill="FFFFFF"/>
        <w:spacing w:before="225" w:after="0" w:line="240" w:lineRule="auto"/>
        <w:outlineLvl w:val="2"/>
        <w:rPr>
          <w:rFonts w:ascii="Arial" w:eastAsia="Times New Roman" w:hAnsi="Arial" w:cs="Arial"/>
          <w:bCs/>
          <w:sz w:val="19"/>
          <w:szCs w:val="19"/>
          <w:lang w:eastAsia="en-GB"/>
        </w:rPr>
      </w:pPr>
      <w:r w:rsidRPr="009C18FA">
        <w:rPr>
          <w:rFonts w:ascii="Arial" w:eastAsia="Times New Roman" w:hAnsi="Arial" w:cs="Arial"/>
          <w:color w:val="222222"/>
          <w:sz w:val="19"/>
          <w:szCs w:val="19"/>
          <w:lang w:val="en" w:eastAsia="en-GB"/>
        </w:rPr>
        <w:t xml:space="preserve">Lakers Youth Centre, Denton Way, </w:t>
      </w: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GU21 3LG</w:t>
      </w:r>
    </w:p>
    <w:p w:rsidR="009C18FA" w:rsidRPr="009C18FA" w:rsidRDefault="009C18FA" w:rsidP="009C18FA">
      <w:pPr>
        <w:pStyle w:val="ListParagraph"/>
        <w:numPr>
          <w:ilvl w:val="0"/>
          <w:numId w:val="26"/>
        </w:numPr>
        <w:shd w:val="clear" w:color="auto" w:fill="FFFFFF"/>
        <w:spacing w:before="225" w:after="0" w:line="240" w:lineRule="auto"/>
        <w:outlineLvl w:val="2"/>
        <w:rPr>
          <w:rFonts w:ascii="Arial" w:eastAsia="Times New Roman" w:hAnsi="Arial" w:cs="Arial"/>
          <w:bCs/>
          <w:sz w:val="19"/>
          <w:szCs w:val="19"/>
          <w:lang w:eastAsia="en-GB"/>
        </w:rPr>
      </w:pPr>
      <w:r w:rsidRPr="009C18FA">
        <w:rPr>
          <w:rFonts w:ascii="Arial" w:eastAsia="Times New Roman" w:hAnsi="Arial" w:cs="Arial"/>
          <w:color w:val="222222"/>
          <w:sz w:val="19"/>
          <w:szCs w:val="19"/>
          <w:lang w:val="en" w:eastAsia="en-GB"/>
        </w:rPr>
        <w:t xml:space="preserve">Maybury Centre, Board School Road, </w:t>
      </w: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GU21 5HD</w:t>
      </w:r>
    </w:p>
    <w:p w:rsidR="009C18FA" w:rsidRPr="009C18FA" w:rsidRDefault="009C18FA" w:rsidP="009C18FA">
      <w:pPr>
        <w:pStyle w:val="ListParagraph"/>
        <w:numPr>
          <w:ilvl w:val="0"/>
          <w:numId w:val="26"/>
        </w:numPr>
        <w:shd w:val="clear" w:color="auto" w:fill="FFFFFF"/>
        <w:spacing w:before="225" w:after="0" w:line="240" w:lineRule="auto"/>
        <w:outlineLvl w:val="2"/>
        <w:rPr>
          <w:rFonts w:ascii="Arial" w:eastAsia="Times New Roman" w:hAnsi="Arial" w:cs="Arial"/>
          <w:bCs/>
          <w:sz w:val="19"/>
          <w:szCs w:val="19"/>
          <w:lang w:eastAsia="en-GB"/>
        </w:rPr>
      </w:pPr>
      <w:r w:rsidRPr="009C18FA">
        <w:rPr>
          <w:rFonts w:ascii="Arial" w:eastAsia="Times New Roman" w:hAnsi="Arial" w:cs="Arial"/>
          <w:color w:val="222222"/>
          <w:sz w:val="19"/>
          <w:szCs w:val="19"/>
          <w:lang w:val="en" w:eastAsia="en-GB"/>
        </w:rPr>
        <w:lastRenderedPageBreak/>
        <w:t xml:space="preserve">Old </w:t>
      </w: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Community Centre, </w:t>
      </w:r>
      <w:proofErr w:type="spellStart"/>
      <w:r w:rsidRPr="009C18FA">
        <w:rPr>
          <w:rFonts w:ascii="Arial" w:eastAsia="Times New Roman" w:hAnsi="Arial" w:cs="Arial"/>
          <w:color w:val="222222"/>
          <w:sz w:val="19"/>
          <w:szCs w:val="19"/>
          <w:lang w:val="en" w:eastAsia="en-GB"/>
        </w:rPr>
        <w:t>Sundridge</w:t>
      </w:r>
      <w:proofErr w:type="spellEnd"/>
      <w:r w:rsidRPr="009C18FA">
        <w:rPr>
          <w:rFonts w:ascii="Arial" w:eastAsia="Times New Roman" w:hAnsi="Arial" w:cs="Arial"/>
          <w:color w:val="222222"/>
          <w:sz w:val="19"/>
          <w:szCs w:val="19"/>
          <w:lang w:val="en" w:eastAsia="en-GB"/>
        </w:rPr>
        <w:t xml:space="preserve"> Road, </w:t>
      </w: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GU22 9AT</w:t>
      </w:r>
    </w:p>
    <w:p w:rsidR="009C18FA" w:rsidRPr="009C18FA" w:rsidRDefault="009C18FA" w:rsidP="009C18FA">
      <w:pPr>
        <w:pStyle w:val="ListParagraph"/>
        <w:numPr>
          <w:ilvl w:val="0"/>
          <w:numId w:val="26"/>
        </w:numPr>
        <w:shd w:val="clear" w:color="auto" w:fill="FFFFFF"/>
        <w:spacing w:before="225" w:after="0" w:line="240" w:lineRule="auto"/>
        <w:outlineLvl w:val="2"/>
        <w:rPr>
          <w:rFonts w:ascii="Arial" w:eastAsia="Times New Roman" w:hAnsi="Arial" w:cs="Arial"/>
          <w:bCs/>
          <w:sz w:val="19"/>
          <w:szCs w:val="19"/>
          <w:lang w:eastAsia="en-GB"/>
        </w:rPr>
      </w:pPr>
      <w:proofErr w:type="spellStart"/>
      <w:r w:rsidRPr="009C18FA">
        <w:rPr>
          <w:rFonts w:ascii="Arial" w:eastAsia="Times New Roman" w:hAnsi="Arial" w:cs="Arial"/>
          <w:color w:val="222222"/>
          <w:sz w:val="19"/>
          <w:szCs w:val="19"/>
          <w:lang w:val="en" w:eastAsia="en-GB"/>
        </w:rPr>
        <w:t>Sheerwater</w:t>
      </w:r>
      <w:proofErr w:type="spellEnd"/>
      <w:r w:rsidRPr="009C18FA">
        <w:rPr>
          <w:rFonts w:ascii="Arial" w:eastAsia="Times New Roman" w:hAnsi="Arial" w:cs="Arial"/>
          <w:color w:val="222222"/>
          <w:sz w:val="19"/>
          <w:szCs w:val="19"/>
          <w:lang w:val="en" w:eastAsia="en-GB"/>
        </w:rPr>
        <w:t xml:space="preserve"> Youth Centre, Blackmore Crescent, </w:t>
      </w: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GU21 5NS</w:t>
      </w:r>
    </w:p>
    <w:p w:rsidR="009C18FA" w:rsidRPr="009C18FA" w:rsidRDefault="009C18FA" w:rsidP="009C18FA">
      <w:pPr>
        <w:pStyle w:val="ListParagraph"/>
        <w:numPr>
          <w:ilvl w:val="0"/>
          <w:numId w:val="26"/>
        </w:numPr>
        <w:shd w:val="clear" w:color="auto" w:fill="FFFFFF"/>
        <w:spacing w:before="225" w:after="0" w:line="240" w:lineRule="auto"/>
        <w:outlineLvl w:val="2"/>
        <w:rPr>
          <w:rFonts w:ascii="Arial" w:eastAsia="Times New Roman" w:hAnsi="Arial" w:cs="Arial"/>
          <w:bCs/>
          <w:sz w:val="19"/>
          <w:szCs w:val="19"/>
          <w:lang w:eastAsia="en-GB"/>
        </w:rPr>
      </w:pPr>
      <w:r w:rsidRPr="009C18FA">
        <w:rPr>
          <w:rFonts w:ascii="Arial" w:eastAsia="Times New Roman" w:hAnsi="Arial" w:cs="Arial"/>
          <w:color w:val="222222"/>
          <w:sz w:val="19"/>
          <w:szCs w:val="19"/>
          <w:lang w:val="en" w:eastAsia="en-GB"/>
        </w:rPr>
        <w:t xml:space="preserve">The </w:t>
      </w:r>
      <w:proofErr w:type="spellStart"/>
      <w:r w:rsidRPr="009C18FA">
        <w:rPr>
          <w:rFonts w:ascii="Arial" w:eastAsia="Times New Roman" w:hAnsi="Arial" w:cs="Arial"/>
          <w:color w:val="222222"/>
          <w:sz w:val="19"/>
          <w:szCs w:val="19"/>
          <w:lang w:val="en" w:eastAsia="en-GB"/>
        </w:rPr>
        <w:t>Knaphill</w:t>
      </w:r>
      <w:proofErr w:type="spellEnd"/>
      <w:r w:rsidRPr="009C18FA">
        <w:rPr>
          <w:rFonts w:ascii="Arial" w:eastAsia="Times New Roman" w:hAnsi="Arial" w:cs="Arial"/>
          <w:color w:val="222222"/>
          <w:sz w:val="19"/>
          <w:szCs w:val="19"/>
          <w:lang w:val="en" w:eastAsia="en-GB"/>
        </w:rPr>
        <w:t xml:space="preserve"> Cabin, The </w:t>
      </w:r>
      <w:proofErr w:type="spellStart"/>
      <w:r w:rsidRPr="009C18FA">
        <w:rPr>
          <w:rFonts w:ascii="Arial" w:eastAsia="Times New Roman" w:hAnsi="Arial" w:cs="Arial"/>
          <w:color w:val="222222"/>
          <w:sz w:val="19"/>
          <w:szCs w:val="19"/>
          <w:lang w:val="en" w:eastAsia="en-GB"/>
        </w:rPr>
        <w:t>Vyne</w:t>
      </w:r>
      <w:proofErr w:type="spellEnd"/>
      <w:r w:rsidRPr="009C18FA">
        <w:rPr>
          <w:rFonts w:ascii="Arial" w:eastAsia="Times New Roman" w:hAnsi="Arial" w:cs="Arial"/>
          <w:color w:val="222222"/>
          <w:sz w:val="19"/>
          <w:szCs w:val="19"/>
          <w:lang w:val="en" w:eastAsia="en-GB"/>
        </w:rPr>
        <w:t xml:space="preserve">, 45 Broadway, </w:t>
      </w:r>
      <w:proofErr w:type="spellStart"/>
      <w:r w:rsidRPr="009C18FA">
        <w:rPr>
          <w:rFonts w:ascii="Arial" w:eastAsia="Times New Roman" w:hAnsi="Arial" w:cs="Arial"/>
          <w:color w:val="222222"/>
          <w:sz w:val="19"/>
          <w:szCs w:val="19"/>
          <w:lang w:val="en" w:eastAsia="en-GB"/>
        </w:rPr>
        <w:t>Knaphill</w:t>
      </w:r>
      <w:proofErr w:type="spellEnd"/>
      <w:r w:rsidRPr="009C18FA">
        <w:rPr>
          <w:rFonts w:ascii="Arial" w:eastAsia="Times New Roman" w:hAnsi="Arial" w:cs="Arial"/>
          <w:color w:val="222222"/>
          <w:sz w:val="19"/>
          <w:szCs w:val="19"/>
          <w:lang w:val="en" w:eastAsia="en-GB"/>
        </w:rPr>
        <w:t xml:space="preserve">, </w:t>
      </w: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GU21 2SP</w:t>
      </w:r>
    </w:p>
    <w:p w:rsidR="009C18FA" w:rsidRPr="009C18FA" w:rsidRDefault="009C18FA" w:rsidP="009C18FA">
      <w:pPr>
        <w:pStyle w:val="ListParagraph"/>
        <w:numPr>
          <w:ilvl w:val="0"/>
          <w:numId w:val="26"/>
        </w:numPr>
        <w:shd w:val="clear" w:color="auto" w:fill="FFFFFF"/>
        <w:spacing w:before="225" w:after="0" w:line="240" w:lineRule="auto"/>
        <w:outlineLvl w:val="2"/>
        <w:rPr>
          <w:rFonts w:ascii="Arial" w:eastAsia="Times New Roman" w:hAnsi="Arial" w:cs="Arial"/>
          <w:bCs/>
          <w:sz w:val="19"/>
          <w:szCs w:val="19"/>
          <w:lang w:eastAsia="en-GB"/>
        </w:rPr>
      </w:pP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Youth Arts Centre (WYAC), Trinity Road, </w:t>
      </w:r>
      <w:proofErr w:type="spellStart"/>
      <w:r w:rsidRPr="009C18FA">
        <w:rPr>
          <w:rFonts w:ascii="Arial" w:eastAsia="Times New Roman" w:hAnsi="Arial" w:cs="Arial"/>
          <w:color w:val="222222"/>
          <w:sz w:val="19"/>
          <w:szCs w:val="19"/>
          <w:lang w:val="en" w:eastAsia="en-GB"/>
        </w:rPr>
        <w:t>Knaphill</w:t>
      </w:r>
      <w:proofErr w:type="spellEnd"/>
      <w:r w:rsidRPr="009C18FA">
        <w:rPr>
          <w:rFonts w:ascii="Arial" w:eastAsia="Times New Roman" w:hAnsi="Arial" w:cs="Arial"/>
          <w:color w:val="222222"/>
          <w:sz w:val="19"/>
          <w:szCs w:val="19"/>
          <w:lang w:val="en" w:eastAsia="en-GB"/>
        </w:rPr>
        <w:t xml:space="preserve">, </w:t>
      </w:r>
      <w:proofErr w:type="spellStart"/>
      <w:r w:rsidRPr="009C18FA">
        <w:rPr>
          <w:rFonts w:ascii="Arial" w:eastAsia="Times New Roman" w:hAnsi="Arial" w:cs="Arial"/>
          <w:color w:val="222222"/>
          <w:sz w:val="19"/>
          <w:szCs w:val="19"/>
          <w:lang w:val="en" w:eastAsia="en-GB"/>
        </w:rPr>
        <w:t>Woking</w:t>
      </w:r>
      <w:proofErr w:type="spellEnd"/>
      <w:r w:rsidRPr="009C18FA">
        <w:rPr>
          <w:rFonts w:ascii="Arial" w:eastAsia="Times New Roman" w:hAnsi="Arial" w:cs="Arial"/>
          <w:color w:val="222222"/>
          <w:sz w:val="19"/>
          <w:szCs w:val="19"/>
          <w:lang w:val="en" w:eastAsia="en-GB"/>
        </w:rPr>
        <w:t xml:space="preserve"> GU21 2SY</w:t>
      </w:r>
    </w:p>
    <w:p w:rsidR="00A80BD8" w:rsidRPr="00A80BD8" w:rsidRDefault="00A80BD8" w:rsidP="00A80BD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Vulnerable Adults</w:t>
      </w:r>
    </w:p>
    <w:p w:rsidR="00E61500" w:rsidRPr="00E61500" w:rsidRDefault="00E61500" w:rsidP="00E61500">
      <w:pPr>
        <w:pStyle w:val="NormalWeb"/>
        <w:rPr>
          <w:rFonts w:eastAsiaTheme="minorEastAsia"/>
          <w:sz w:val="19"/>
          <w:szCs w:val="19"/>
        </w:rPr>
      </w:pPr>
      <w:r w:rsidRPr="00E61500">
        <w:rPr>
          <w:sz w:val="19"/>
          <w:szCs w:val="19"/>
        </w:rPr>
        <w:t>The A</w:t>
      </w:r>
      <w:r>
        <w:rPr>
          <w:sz w:val="19"/>
          <w:szCs w:val="19"/>
        </w:rPr>
        <w:t xml:space="preserve">dult Social Care </w:t>
      </w:r>
      <w:r w:rsidRPr="00E61500">
        <w:rPr>
          <w:sz w:val="19"/>
          <w:szCs w:val="19"/>
        </w:rPr>
        <w:t xml:space="preserve">locality and </w:t>
      </w:r>
      <w:proofErr w:type="spellStart"/>
      <w:r w:rsidRPr="00E61500">
        <w:rPr>
          <w:sz w:val="19"/>
          <w:szCs w:val="19"/>
        </w:rPr>
        <w:t>reablement</w:t>
      </w:r>
      <w:proofErr w:type="spellEnd"/>
      <w:r w:rsidRPr="00E61500">
        <w:rPr>
          <w:sz w:val="19"/>
          <w:szCs w:val="19"/>
        </w:rPr>
        <w:t xml:space="preserve"> teams are based in the Woking Borough Civic Offices</w:t>
      </w:r>
      <w:r>
        <w:rPr>
          <w:sz w:val="19"/>
          <w:szCs w:val="19"/>
        </w:rPr>
        <w:t xml:space="preserve"> alongside Woking Borough Council staff</w:t>
      </w:r>
      <w:r w:rsidRPr="00E61500">
        <w:rPr>
          <w:sz w:val="19"/>
          <w:szCs w:val="19"/>
        </w:rPr>
        <w:t>.</w:t>
      </w:r>
    </w:p>
    <w:p w:rsidR="00E61500" w:rsidRDefault="00E61500" w:rsidP="00E61500">
      <w:pPr>
        <w:spacing w:before="100" w:beforeAutospacing="1" w:after="100" w:afterAutospacing="1" w:line="240" w:lineRule="auto"/>
        <w:rPr>
          <w:rFonts w:ascii="Arial" w:hAnsi="Arial" w:cs="Arial"/>
          <w:sz w:val="19"/>
          <w:szCs w:val="19"/>
        </w:rPr>
      </w:pPr>
      <w:r w:rsidRPr="00E61500">
        <w:rPr>
          <w:rFonts w:ascii="Arial" w:hAnsi="Arial" w:cs="Arial"/>
          <w:sz w:val="19"/>
          <w:szCs w:val="19"/>
        </w:rPr>
        <w:t xml:space="preserve">There are five </w:t>
      </w:r>
      <w:r>
        <w:rPr>
          <w:rFonts w:ascii="Arial" w:hAnsi="Arial" w:cs="Arial"/>
          <w:sz w:val="19"/>
          <w:szCs w:val="19"/>
        </w:rPr>
        <w:t>Centres for the Community run by Woking Borough Council for Woking residents</w:t>
      </w:r>
      <w:r w:rsidRPr="00E61500">
        <w:rPr>
          <w:rFonts w:ascii="Arial" w:hAnsi="Arial" w:cs="Arial"/>
          <w:sz w:val="19"/>
          <w:szCs w:val="19"/>
        </w:rPr>
        <w:t xml:space="preserve">: </w:t>
      </w:r>
      <w:hyperlink r:id="rId13" w:history="1">
        <w:r w:rsidRPr="009136F3">
          <w:rPr>
            <w:rStyle w:val="Hyperlink"/>
            <w:rFonts w:ascii="Arial" w:hAnsi="Arial" w:cs="Arial"/>
            <w:sz w:val="19"/>
            <w:szCs w:val="19"/>
          </w:rPr>
          <w:t>https://www.woking.gov.uk/community/older/centresforthecommunity</w:t>
        </w:r>
      </w:hyperlink>
      <w:r>
        <w:rPr>
          <w:rFonts w:ascii="Arial" w:hAnsi="Arial" w:cs="Arial"/>
          <w:sz w:val="19"/>
          <w:szCs w:val="19"/>
        </w:rPr>
        <w:t xml:space="preserve"> </w:t>
      </w:r>
    </w:p>
    <w:p w:rsidR="00E61500" w:rsidRPr="00E61500" w:rsidRDefault="00F9331E" w:rsidP="00E61500">
      <w:pPr>
        <w:pStyle w:val="ListParagraph"/>
        <w:numPr>
          <w:ilvl w:val="0"/>
          <w:numId w:val="27"/>
        </w:numPr>
        <w:spacing w:before="100" w:beforeAutospacing="1" w:after="100" w:afterAutospacing="1" w:line="240" w:lineRule="auto"/>
        <w:rPr>
          <w:rStyle w:val="Strong"/>
          <w:rFonts w:ascii="Arial" w:hAnsi="Arial" w:cs="Arial"/>
          <w:b w:val="0"/>
          <w:bCs w:val="0"/>
          <w:sz w:val="19"/>
          <w:szCs w:val="19"/>
          <w:lang w:val="en"/>
        </w:rPr>
      </w:pPr>
      <w:hyperlink r:id="rId14" w:tooltip="Brockhill " w:history="1">
        <w:proofErr w:type="spellStart"/>
        <w:r w:rsidR="00E61500" w:rsidRPr="00E61500">
          <w:rPr>
            <w:rStyle w:val="Hyperlink"/>
            <w:rFonts w:ascii="Arial" w:hAnsi="Arial" w:cs="Arial"/>
            <w:b w:val="0"/>
            <w:bCs w:val="0"/>
            <w:color w:val="auto"/>
            <w:sz w:val="19"/>
            <w:szCs w:val="19"/>
            <w:lang w:val="en"/>
          </w:rPr>
          <w:t>Brockhill</w:t>
        </w:r>
        <w:proofErr w:type="spellEnd"/>
      </w:hyperlink>
      <w:r w:rsidR="00E61500" w:rsidRPr="00E61500">
        <w:rPr>
          <w:rStyle w:val="Strong"/>
          <w:rFonts w:ascii="Arial" w:hAnsi="Arial" w:cs="Arial"/>
          <w:sz w:val="19"/>
          <w:szCs w:val="19"/>
          <w:lang w:val="en"/>
        </w:rPr>
        <w:t xml:space="preserve"> </w:t>
      </w:r>
      <w:r w:rsidR="00E61500">
        <w:rPr>
          <w:rStyle w:val="Strong"/>
          <w:rFonts w:ascii="Arial" w:hAnsi="Arial" w:cs="Arial"/>
          <w:b w:val="0"/>
          <w:sz w:val="19"/>
          <w:szCs w:val="19"/>
          <w:lang w:val="en"/>
        </w:rPr>
        <w:t>(</w:t>
      </w:r>
      <w:proofErr w:type="spellStart"/>
      <w:r w:rsidR="00E61500">
        <w:rPr>
          <w:rStyle w:val="Strong"/>
          <w:rFonts w:ascii="Arial" w:hAnsi="Arial" w:cs="Arial"/>
          <w:b w:val="0"/>
          <w:sz w:val="19"/>
          <w:szCs w:val="19"/>
          <w:lang w:val="en"/>
        </w:rPr>
        <w:t>Goldsworth</w:t>
      </w:r>
      <w:proofErr w:type="spellEnd"/>
      <w:r w:rsidR="00E61500">
        <w:rPr>
          <w:rStyle w:val="Strong"/>
          <w:rFonts w:ascii="Arial" w:hAnsi="Arial" w:cs="Arial"/>
          <w:b w:val="0"/>
          <w:sz w:val="19"/>
          <w:szCs w:val="19"/>
          <w:lang w:val="en"/>
        </w:rPr>
        <w:t xml:space="preserve"> Park)</w:t>
      </w:r>
    </w:p>
    <w:p w:rsidR="00E61500" w:rsidRPr="00E61500" w:rsidRDefault="00F9331E" w:rsidP="00E61500">
      <w:pPr>
        <w:pStyle w:val="ListParagraph"/>
        <w:numPr>
          <w:ilvl w:val="0"/>
          <w:numId w:val="27"/>
        </w:numPr>
        <w:spacing w:before="100" w:beforeAutospacing="1" w:after="100" w:afterAutospacing="1" w:line="240" w:lineRule="auto"/>
        <w:rPr>
          <w:rStyle w:val="Strong"/>
          <w:rFonts w:ascii="Arial" w:hAnsi="Arial" w:cs="Arial"/>
          <w:b w:val="0"/>
          <w:bCs w:val="0"/>
          <w:sz w:val="19"/>
          <w:szCs w:val="19"/>
          <w:lang w:val="en"/>
        </w:rPr>
      </w:pPr>
      <w:hyperlink r:id="rId15" w:tooltip="Moorcroft" w:history="1">
        <w:r w:rsidR="00E61500" w:rsidRPr="00E61500">
          <w:rPr>
            <w:rStyle w:val="Hyperlink"/>
            <w:rFonts w:ascii="Arial" w:hAnsi="Arial" w:cs="Arial"/>
            <w:b w:val="0"/>
            <w:bCs w:val="0"/>
            <w:color w:val="auto"/>
            <w:sz w:val="19"/>
            <w:szCs w:val="19"/>
            <w:lang w:val="en"/>
          </w:rPr>
          <w:t>Moorcroft</w:t>
        </w:r>
      </w:hyperlink>
      <w:r w:rsidR="00E61500" w:rsidRPr="00E61500">
        <w:rPr>
          <w:rStyle w:val="Strong"/>
          <w:rFonts w:ascii="Arial" w:hAnsi="Arial" w:cs="Arial"/>
          <w:sz w:val="19"/>
          <w:szCs w:val="19"/>
          <w:lang w:val="en"/>
        </w:rPr>
        <w:t xml:space="preserve"> </w:t>
      </w:r>
      <w:r w:rsidR="00E61500">
        <w:rPr>
          <w:rStyle w:val="Strong"/>
          <w:rFonts w:ascii="Arial" w:hAnsi="Arial" w:cs="Arial"/>
          <w:b w:val="0"/>
          <w:sz w:val="19"/>
          <w:szCs w:val="19"/>
          <w:lang w:val="en"/>
        </w:rPr>
        <w:t>(Westfield)</w:t>
      </w:r>
    </w:p>
    <w:p w:rsidR="00E61500" w:rsidRPr="00E61500" w:rsidRDefault="00F9331E" w:rsidP="00E61500">
      <w:pPr>
        <w:pStyle w:val="ListParagraph"/>
        <w:numPr>
          <w:ilvl w:val="0"/>
          <w:numId w:val="27"/>
        </w:numPr>
        <w:spacing w:before="100" w:beforeAutospacing="1" w:after="100" w:afterAutospacing="1" w:line="240" w:lineRule="auto"/>
        <w:rPr>
          <w:rStyle w:val="Strong"/>
          <w:rFonts w:ascii="Arial" w:hAnsi="Arial" w:cs="Arial"/>
          <w:b w:val="0"/>
          <w:bCs w:val="0"/>
          <w:sz w:val="19"/>
          <w:szCs w:val="19"/>
          <w:lang w:val="en"/>
        </w:rPr>
      </w:pPr>
      <w:hyperlink r:id="rId16" w:tooltip="Parkview" w:history="1">
        <w:r w:rsidR="00E61500" w:rsidRPr="00E61500">
          <w:rPr>
            <w:rStyle w:val="Hyperlink"/>
            <w:rFonts w:ascii="Arial" w:hAnsi="Arial" w:cs="Arial"/>
            <w:b w:val="0"/>
            <w:bCs w:val="0"/>
            <w:color w:val="auto"/>
            <w:sz w:val="19"/>
            <w:szCs w:val="19"/>
            <w:lang w:val="en"/>
          </w:rPr>
          <w:t>Parkview</w:t>
        </w:r>
      </w:hyperlink>
      <w:r w:rsidR="00E61500" w:rsidRPr="00E61500">
        <w:rPr>
          <w:rStyle w:val="Strong"/>
          <w:rFonts w:ascii="Arial" w:hAnsi="Arial" w:cs="Arial"/>
          <w:sz w:val="19"/>
          <w:szCs w:val="19"/>
          <w:lang w:val="en"/>
        </w:rPr>
        <w:t xml:space="preserve"> </w:t>
      </w:r>
      <w:r w:rsidR="00E61500">
        <w:rPr>
          <w:rStyle w:val="Strong"/>
          <w:rFonts w:ascii="Arial" w:hAnsi="Arial" w:cs="Arial"/>
          <w:b w:val="0"/>
          <w:sz w:val="19"/>
          <w:szCs w:val="19"/>
          <w:lang w:val="en"/>
        </w:rPr>
        <w:t>(</w:t>
      </w:r>
      <w:proofErr w:type="spellStart"/>
      <w:r w:rsidR="00E61500">
        <w:rPr>
          <w:rStyle w:val="Strong"/>
          <w:rFonts w:ascii="Arial" w:hAnsi="Arial" w:cs="Arial"/>
          <w:b w:val="0"/>
          <w:sz w:val="19"/>
          <w:szCs w:val="19"/>
          <w:lang w:val="en"/>
        </w:rPr>
        <w:t>Sheerwater</w:t>
      </w:r>
      <w:proofErr w:type="spellEnd"/>
      <w:r w:rsidR="00E61500">
        <w:rPr>
          <w:rStyle w:val="Strong"/>
          <w:rFonts w:ascii="Arial" w:hAnsi="Arial" w:cs="Arial"/>
          <w:b w:val="0"/>
          <w:sz w:val="19"/>
          <w:szCs w:val="19"/>
          <w:lang w:val="en"/>
        </w:rPr>
        <w:t>)</w:t>
      </w:r>
    </w:p>
    <w:p w:rsidR="00E61500" w:rsidRPr="00E61500" w:rsidRDefault="00F9331E" w:rsidP="00E61500">
      <w:pPr>
        <w:pStyle w:val="ListParagraph"/>
        <w:numPr>
          <w:ilvl w:val="0"/>
          <w:numId w:val="27"/>
        </w:numPr>
        <w:spacing w:before="100" w:beforeAutospacing="1" w:after="100" w:afterAutospacing="1" w:line="240" w:lineRule="auto"/>
        <w:rPr>
          <w:rStyle w:val="Strong"/>
          <w:rFonts w:ascii="Arial" w:hAnsi="Arial" w:cs="Arial"/>
          <w:b w:val="0"/>
          <w:bCs w:val="0"/>
          <w:sz w:val="19"/>
          <w:szCs w:val="19"/>
          <w:lang w:val="en"/>
        </w:rPr>
      </w:pPr>
      <w:hyperlink r:id="rId17" w:tooltip="Saint Marys" w:history="1">
        <w:r w:rsidR="00E61500" w:rsidRPr="00E61500">
          <w:rPr>
            <w:rStyle w:val="Hyperlink"/>
            <w:rFonts w:ascii="Arial" w:hAnsi="Arial" w:cs="Arial"/>
            <w:b w:val="0"/>
            <w:bCs w:val="0"/>
            <w:color w:val="auto"/>
            <w:sz w:val="19"/>
            <w:szCs w:val="19"/>
            <w:lang w:val="en"/>
          </w:rPr>
          <w:t>St Mary's</w:t>
        </w:r>
      </w:hyperlink>
      <w:r w:rsidR="00E61500" w:rsidRPr="00E61500">
        <w:rPr>
          <w:rStyle w:val="Strong"/>
          <w:rFonts w:ascii="Arial" w:hAnsi="Arial" w:cs="Arial"/>
          <w:sz w:val="19"/>
          <w:szCs w:val="19"/>
          <w:lang w:val="en"/>
        </w:rPr>
        <w:t xml:space="preserve"> </w:t>
      </w:r>
      <w:r w:rsidR="00E61500">
        <w:rPr>
          <w:rStyle w:val="Strong"/>
          <w:rFonts w:ascii="Arial" w:hAnsi="Arial" w:cs="Arial"/>
          <w:b w:val="0"/>
          <w:sz w:val="19"/>
          <w:szCs w:val="19"/>
          <w:lang w:val="en"/>
        </w:rPr>
        <w:t>(</w:t>
      </w:r>
      <w:proofErr w:type="spellStart"/>
      <w:r w:rsidR="00E61500">
        <w:rPr>
          <w:rStyle w:val="Strong"/>
          <w:rFonts w:ascii="Arial" w:hAnsi="Arial" w:cs="Arial"/>
          <w:b w:val="0"/>
          <w:sz w:val="19"/>
          <w:szCs w:val="19"/>
          <w:lang w:val="en"/>
        </w:rPr>
        <w:t>Byfleet</w:t>
      </w:r>
      <w:proofErr w:type="spellEnd"/>
      <w:r w:rsidR="00E61500">
        <w:rPr>
          <w:rStyle w:val="Strong"/>
          <w:rFonts w:ascii="Arial" w:hAnsi="Arial" w:cs="Arial"/>
          <w:b w:val="0"/>
          <w:sz w:val="19"/>
          <w:szCs w:val="19"/>
          <w:lang w:val="en"/>
        </w:rPr>
        <w:t>)</w:t>
      </w:r>
    </w:p>
    <w:p w:rsidR="00E61500" w:rsidRPr="00E61500" w:rsidRDefault="00F9331E" w:rsidP="00E61500">
      <w:pPr>
        <w:pStyle w:val="ListParagraph"/>
        <w:numPr>
          <w:ilvl w:val="0"/>
          <w:numId w:val="27"/>
        </w:numPr>
        <w:spacing w:before="100" w:beforeAutospacing="1" w:after="100" w:afterAutospacing="1" w:line="240" w:lineRule="auto"/>
        <w:rPr>
          <w:rFonts w:ascii="Arial" w:hAnsi="Arial" w:cs="Arial"/>
          <w:sz w:val="19"/>
          <w:szCs w:val="19"/>
          <w:lang w:val="en"/>
        </w:rPr>
      </w:pPr>
      <w:hyperlink r:id="rId18" w:tooltip="The Vyne" w:history="1">
        <w:r w:rsidR="00E61500" w:rsidRPr="00E61500">
          <w:rPr>
            <w:rStyle w:val="Hyperlink"/>
            <w:rFonts w:ascii="Arial" w:hAnsi="Arial" w:cs="Arial"/>
            <w:b w:val="0"/>
            <w:bCs w:val="0"/>
            <w:color w:val="auto"/>
            <w:sz w:val="19"/>
            <w:szCs w:val="19"/>
            <w:lang w:val="en"/>
          </w:rPr>
          <w:t xml:space="preserve">The </w:t>
        </w:r>
        <w:proofErr w:type="spellStart"/>
        <w:r w:rsidR="00E61500" w:rsidRPr="00E61500">
          <w:rPr>
            <w:rStyle w:val="Hyperlink"/>
            <w:rFonts w:ascii="Arial" w:hAnsi="Arial" w:cs="Arial"/>
            <w:b w:val="0"/>
            <w:bCs w:val="0"/>
            <w:color w:val="auto"/>
            <w:sz w:val="19"/>
            <w:szCs w:val="19"/>
            <w:lang w:val="en"/>
          </w:rPr>
          <w:t>Vyne</w:t>
        </w:r>
        <w:proofErr w:type="spellEnd"/>
      </w:hyperlink>
      <w:r w:rsidR="00E61500" w:rsidRPr="00E61500">
        <w:rPr>
          <w:rStyle w:val="Strong"/>
          <w:rFonts w:ascii="Arial" w:hAnsi="Arial" w:cs="Arial"/>
          <w:sz w:val="19"/>
          <w:szCs w:val="19"/>
          <w:lang w:val="en"/>
        </w:rPr>
        <w:t xml:space="preserve"> </w:t>
      </w:r>
      <w:r w:rsidR="00E61500" w:rsidRPr="00E61500">
        <w:rPr>
          <w:rStyle w:val="Strong"/>
          <w:rFonts w:ascii="Arial" w:hAnsi="Arial" w:cs="Arial"/>
          <w:b w:val="0"/>
          <w:sz w:val="19"/>
          <w:szCs w:val="19"/>
          <w:lang w:val="en"/>
        </w:rPr>
        <w:t>(</w:t>
      </w:r>
      <w:proofErr w:type="spellStart"/>
      <w:r w:rsidR="00E61500" w:rsidRPr="00E61500">
        <w:rPr>
          <w:rStyle w:val="Strong"/>
          <w:rFonts w:ascii="Arial" w:hAnsi="Arial" w:cs="Arial"/>
          <w:b w:val="0"/>
          <w:sz w:val="19"/>
          <w:szCs w:val="19"/>
          <w:lang w:val="en"/>
        </w:rPr>
        <w:t>Knaphill</w:t>
      </w:r>
      <w:proofErr w:type="spellEnd"/>
      <w:r w:rsidR="00E61500" w:rsidRPr="00E61500">
        <w:rPr>
          <w:rStyle w:val="Strong"/>
          <w:rFonts w:ascii="Arial" w:hAnsi="Arial" w:cs="Arial"/>
          <w:b w:val="0"/>
          <w:sz w:val="19"/>
          <w:szCs w:val="19"/>
          <w:lang w:val="en"/>
        </w:rPr>
        <w:t>)</w:t>
      </w:r>
    </w:p>
    <w:p w:rsidR="00BF0FC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 xml:space="preserve">Schools in </w:t>
      </w:r>
      <w:r w:rsidR="00384E2A">
        <w:rPr>
          <w:rFonts w:ascii="Arial" w:eastAsia="Times New Roman" w:hAnsi="Arial" w:cs="Arial"/>
          <w:b/>
          <w:bCs/>
          <w:lang w:eastAsia="en-GB"/>
        </w:rPr>
        <w:t>Woking</w:t>
      </w:r>
      <w:r>
        <w:rPr>
          <w:rFonts w:ascii="Arial" w:eastAsia="Times New Roman" w:hAnsi="Arial" w:cs="Arial"/>
          <w:b/>
          <w:bCs/>
          <w:lang w:eastAsia="en-GB"/>
        </w:rPr>
        <w:t xml:space="preserve"> borough</w:t>
      </w:r>
    </w:p>
    <w:p w:rsidR="00BF0FC8" w:rsidRDefault="00A80BD8" w:rsidP="00BF0FC8">
      <w:pPr>
        <w:numPr>
          <w:ilvl w:val="0"/>
          <w:numId w:val="22"/>
        </w:numPr>
        <w:spacing w:after="0" w:line="240" w:lineRule="auto"/>
        <w:rPr>
          <w:rFonts w:eastAsia="Times New Roman"/>
        </w:rPr>
      </w:pPr>
      <w:r>
        <w:rPr>
          <w:rFonts w:eastAsia="Times New Roman"/>
        </w:rPr>
        <w:t>Infant Schools (Entry age 4 years +)</w:t>
      </w:r>
      <w:r w:rsidR="00EC7A40">
        <w:rPr>
          <w:rFonts w:eastAsia="Times New Roman"/>
        </w:rPr>
        <w:t xml:space="preserve">: </w:t>
      </w:r>
      <w:r w:rsidR="002D75EE">
        <w:rPr>
          <w:rFonts w:eastAsia="Times New Roman"/>
        </w:rPr>
        <w:t>4</w:t>
      </w:r>
      <w:r w:rsidR="00BF0FC8">
        <w:rPr>
          <w:rFonts w:eastAsia="Times New Roman"/>
        </w:rPr>
        <w:t xml:space="preserve"> </w:t>
      </w:r>
    </w:p>
    <w:p w:rsidR="00A80BD8" w:rsidRDefault="00BF0FC8" w:rsidP="00BF0FC8">
      <w:pPr>
        <w:spacing w:after="0" w:line="240" w:lineRule="auto"/>
        <w:ind w:left="720"/>
        <w:rPr>
          <w:rFonts w:eastAsia="Times New Roman"/>
        </w:rPr>
      </w:pPr>
      <w:r>
        <w:rPr>
          <w:rFonts w:eastAsia="Times New Roman"/>
        </w:rPr>
        <w:t>(</w:t>
      </w:r>
      <w:r w:rsidR="002D75EE">
        <w:rPr>
          <w:rFonts w:eastAsia="Times New Roman"/>
        </w:rPr>
        <w:t>2 Academy, 1</w:t>
      </w:r>
      <w:r>
        <w:rPr>
          <w:rFonts w:eastAsia="Times New Roman"/>
        </w:rPr>
        <w:t xml:space="preserve"> Community</w:t>
      </w:r>
      <w:r w:rsidR="002D75EE">
        <w:rPr>
          <w:rFonts w:eastAsia="Times New Roman"/>
        </w:rPr>
        <w:t xml:space="preserve"> and 1 Voluntary Controlled</w:t>
      </w:r>
      <w:r>
        <w:rPr>
          <w:rFonts w:eastAsia="Times New Roman"/>
        </w:rPr>
        <w:t>)</w:t>
      </w:r>
      <w:r w:rsidR="00A80BD8">
        <w:rPr>
          <w:rFonts w:eastAsia="Times New Roman"/>
        </w:rPr>
        <w:t xml:space="preserve"> </w:t>
      </w:r>
    </w:p>
    <w:p w:rsidR="00BF0FC8" w:rsidRDefault="00A80BD8" w:rsidP="00BF0FC8">
      <w:pPr>
        <w:numPr>
          <w:ilvl w:val="0"/>
          <w:numId w:val="22"/>
        </w:numPr>
        <w:spacing w:after="0" w:line="240" w:lineRule="auto"/>
        <w:rPr>
          <w:rFonts w:eastAsia="Times New Roman"/>
        </w:rPr>
      </w:pPr>
      <w:r>
        <w:rPr>
          <w:rFonts w:eastAsia="Times New Roman"/>
        </w:rPr>
        <w:t>Junior Schools</w:t>
      </w:r>
      <w:r w:rsidR="002D75EE">
        <w:rPr>
          <w:rFonts w:eastAsia="Times New Roman"/>
        </w:rPr>
        <w:t xml:space="preserve"> (Entry age 7 years +): 3</w:t>
      </w:r>
    </w:p>
    <w:p w:rsidR="00BF0FC8" w:rsidRDefault="00BF0FC8" w:rsidP="00EC7A40">
      <w:pPr>
        <w:spacing w:after="0" w:line="240" w:lineRule="auto"/>
        <w:ind w:left="720"/>
        <w:rPr>
          <w:rFonts w:eastAsia="Times New Roman"/>
        </w:rPr>
      </w:pPr>
      <w:r>
        <w:rPr>
          <w:rFonts w:eastAsia="Times New Roman"/>
        </w:rPr>
        <w:t>(</w:t>
      </w:r>
      <w:r w:rsidR="002D75EE">
        <w:rPr>
          <w:rFonts w:eastAsia="Times New Roman"/>
        </w:rPr>
        <w:t>1</w:t>
      </w:r>
      <w:r w:rsidR="00EC7A40">
        <w:rPr>
          <w:rFonts w:eastAsia="Times New Roman"/>
        </w:rPr>
        <w:t xml:space="preserve"> Academy</w:t>
      </w:r>
      <w:r w:rsidR="002D75EE">
        <w:rPr>
          <w:rFonts w:eastAsia="Times New Roman"/>
        </w:rPr>
        <w:t>, 1 Community</w:t>
      </w:r>
      <w:r w:rsidR="00EC7A40">
        <w:rPr>
          <w:rFonts w:eastAsia="Times New Roman"/>
        </w:rPr>
        <w:t xml:space="preserve"> and 1 Voluntary Controlled</w:t>
      </w:r>
      <w:r>
        <w:rPr>
          <w:rFonts w:eastAsia="Times New Roman"/>
        </w:rPr>
        <w:t>)</w:t>
      </w:r>
    </w:p>
    <w:p w:rsidR="00BF0FC8" w:rsidRDefault="00EC7A40" w:rsidP="00BF0FC8">
      <w:pPr>
        <w:numPr>
          <w:ilvl w:val="0"/>
          <w:numId w:val="22"/>
        </w:numPr>
        <w:spacing w:after="0" w:line="240" w:lineRule="auto"/>
        <w:rPr>
          <w:rFonts w:eastAsia="Times New Roman"/>
        </w:rPr>
      </w:pPr>
      <w:r>
        <w:rPr>
          <w:rFonts w:eastAsia="Times New Roman"/>
        </w:rPr>
        <w:t xml:space="preserve">Primary </w:t>
      </w:r>
      <w:r w:rsidR="002D75EE">
        <w:rPr>
          <w:rFonts w:eastAsia="Times New Roman"/>
        </w:rPr>
        <w:t>Schools: 19</w:t>
      </w:r>
    </w:p>
    <w:p w:rsidR="00BF0FC8" w:rsidRDefault="002D75EE" w:rsidP="00BF0FC8">
      <w:pPr>
        <w:spacing w:after="0" w:line="240" w:lineRule="auto"/>
        <w:ind w:left="720"/>
        <w:rPr>
          <w:rFonts w:eastAsia="Times New Roman"/>
        </w:rPr>
      </w:pPr>
      <w:r>
        <w:rPr>
          <w:rFonts w:eastAsia="Times New Roman"/>
        </w:rPr>
        <w:t>(11</w:t>
      </w:r>
      <w:r w:rsidR="00EC7A40">
        <w:rPr>
          <w:rFonts w:eastAsia="Times New Roman"/>
        </w:rPr>
        <w:t xml:space="preserve"> Academy</w:t>
      </w:r>
      <w:r>
        <w:rPr>
          <w:rFonts w:eastAsia="Times New Roman"/>
        </w:rPr>
        <w:t>, 4 Community, 3 Voluntary Aided</w:t>
      </w:r>
      <w:r w:rsidR="00EC7A40">
        <w:rPr>
          <w:rFonts w:eastAsia="Times New Roman"/>
        </w:rPr>
        <w:t xml:space="preserve"> and 1</w:t>
      </w:r>
      <w:r w:rsidR="00BF0FC8">
        <w:rPr>
          <w:rFonts w:eastAsia="Times New Roman"/>
        </w:rPr>
        <w:t xml:space="preserve"> Voluntary </w:t>
      </w:r>
      <w:r>
        <w:rPr>
          <w:rFonts w:eastAsia="Times New Roman"/>
        </w:rPr>
        <w:t>Controlled</w:t>
      </w:r>
      <w:r w:rsidR="00BF0FC8">
        <w:rPr>
          <w:rFonts w:eastAsia="Times New Roman"/>
        </w:rPr>
        <w:t>)</w:t>
      </w:r>
    </w:p>
    <w:p w:rsidR="00BF0FC8" w:rsidRDefault="002D75EE" w:rsidP="00BF0FC8">
      <w:pPr>
        <w:numPr>
          <w:ilvl w:val="0"/>
          <w:numId w:val="22"/>
        </w:numPr>
        <w:spacing w:after="0" w:line="240" w:lineRule="auto"/>
        <w:rPr>
          <w:rFonts w:eastAsia="Times New Roman"/>
        </w:rPr>
      </w:pPr>
      <w:r>
        <w:rPr>
          <w:rFonts w:eastAsia="Times New Roman"/>
        </w:rPr>
        <w:t>Secondary Schools: 6</w:t>
      </w:r>
    </w:p>
    <w:p w:rsidR="00A80BD8" w:rsidRDefault="002D75EE" w:rsidP="00BF0FC8">
      <w:pPr>
        <w:spacing w:after="0" w:line="240" w:lineRule="auto"/>
        <w:ind w:left="720"/>
        <w:rPr>
          <w:rFonts w:eastAsia="Times New Roman"/>
        </w:rPr>
      </w:pPr>
      <w:r>
        <w:rPr>
          <w:rFonts w:eastAsia="Times New Roman"/>
        </w:rPr>
        <w:t>(4</w:t>
      </w:r>
      <w:r w:rsidR="00EC7A40">
        <w:rPr>
          <w:rFonts w:eastAsia="Times New Roman"/>
        </w:rPr>
        <w:t xml:space="preserve"> Academy</w:t>
      </w:r>
      <w:r>
        <w:rPr>
          <w:rFonts w:eastAsia="Times New Roman"/>
        </w:rPr>
        <w:t>, 1 Free School</w:t>
      </w:r>
      <w:r w:rsidR="00EC7A40">
        <w:rPr>
          <w:rFonts w:eastAsia="Times New Roman"/>
        </w:rPr>
        <w:t xml:space="preserve"> and 1 Foundation</w:t>
      </w:r>
      <w:r w:rsidR="00BF0FC8">
        <w:rPr>
          <w:rFonts w:eastAsia="Times New Roman"/>
        </w:rPr>
        <w:t>)</w:t>
      </w:r>
      <w:r w:rsidR="00A80BD8">
        <w:rPr>
          <w:rFonts w:eastAsia="Times New Roman"/>
        </w:rPr>
        <w:t xml:space="preserve"> </w:t>
      </w:r>
    </w:p>
    <w:p w:rsidR="00A80BD8" w:rsidRDefault="002D75EE" w:rsidP="00BF0FC8">
      <w:pPr>
        <w:numPr>
          <w:ilvl w:val="0"/>
          <w:numId w:val="22"/>
        </w:numPr>
        <w:spacing w:after="0" w:line="240" w:lineRule="auto"/>
        <w:rPr>
          <w:rFonts w:eastAsia="Times New Roman"/>
        </w:rPr>
      </w:pPr>
      <w:r>
        <w:rPr>
          <w:rFonts w:eastAsia="Times New Roman"/>
        </w:rPr>
        <w:t>Special Schools: 3</w:t>
      </w:r>
    </w:p>
    <w:p w:rsidR="002D75EE" w:rsidRDefault="00BF0FC8" w:rsidP="002D75EE">
      <w:pPr>
        <w:spacing w:after="0" w:line="240" w:lineRule="auto"/>
        <w:ind w:left="720"/>
        <w:rPr>
          <w:rFonts w:eastAsia="Times New Roman"/>
        </w:rPr>
      </w:pPr>
      <w:r>
        <w:rPr>
          <w:rFonts w:eastAsia="Times New Roman"/>
        </w:rPr>
        <w:t>(</w:t>
      </w:r>
      <w:r w:rsidR="00EC7A40">
        <w:rPr>
          <w:rFonts w:eastAsia="Times New Roman"/>
        </w:rPr>
        <w:t>1 Academy and</w:t>
      </w:r>
      <w:r w:rsidR="002D75EE">
        <w:rPr>
          <w:rFonts w:eastAsia="Times New Roman"/>
        </w:rPr>
        <w:t xml:space="preserve"> 2</w:t>
      </w:r>
      <w:r>
        <w:rPr>
          <w:rFonts w:eastAsia="Times New Roman"/>
        </w:rPr>
        <w:t xml:space="preserve"> Community)</w:t>
      </w:r>
    </w:p>
    <w:p w:rsidR="00BF0FC8" w:rsidRPr="002D75EE" w:rsidRDefault="002D75EE" w:rsidP="002D75EE">
      <w:pPr>
        <w:pStyle w:val="ListParagraph"/>
        <w:numPr>
          <w:ilvl w:val="0"/>
          <w:numId w:val="22"/>
        </w:numPr>
        <w:spacing w:after="0" w:line="240" w:lineRule="auto"/>
        <w:rPr>
          <w:rFonts w:eastAsia="Times New Roman"/>
        </w:rPr>
      </w:pPr>
      <w:r>
        <w:rPr>
          <w:rFonts w:eastAsia="Times New Roman"/>
        </w:rPr>
        <w:t>Pupil Referral Units: 1</w:t>
      </w:r>
    </w:p>
    <w:p w:rsidR="00BF0FC8" w:rsidRPr="00A80BD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Fire Stations</w:t>
      </w:r>
    </w:p>
    <w:p w:rsidR="00BF0FC8" w:rsidRDefault="00BF0FC8" w:rsidP="00BF0FC8">
      <w:pPr>
        <w:pStyle w:val="NormalWeb"/>
        <w:rPr>
          <w:sz w:val="19"/>
          <w:szCs w:val="19"/>
        </w:rPr>
      </w:pPr>
      <w:r w:rsidRPr="00A80BD8">
        <w:rPr>
          <w:sz w:val="19"/>
          <w:szCs w:val="19"/>
        </w:rPr>
        <w:t xml:space="preserve">The </w:t>
      </w:r>
      <w:r>
        <w:rPr>
          <w:sz w:val="19"/>
          <w:szCs w:val="19"/>
        </w:rPr>
        <w:t xml:space="preserve">main fire station in </w:t>
      </w:r>
      <w:r w:rsidR="002D75EE">
        <w:rPr>
          <w:sz w:val="19"/>
          <w:szCs w:val="19"/>
        </w:rPr>
        <w:t xml:space="preserve">Woking has recently been relocated </w:t>
      </w:r>
      <w:r w:rsidR="00384E2A">
        <w:rPr>
          <w:sz w:val="19"/>
          <w:szCs w:val="19"/>
        </w:rPr>
        <w:t xml:space="preserve">along </w:t>
      </w:r>
      <w:proofErr w:type="spellStart"/>
      <w:r w:rsidR="00384E2A">
        <w:rPr>
          <w:sz w:val="19"/>
          <w:szCs w:val="19"/>
        </w:rPr>
        <w:t>Goldsworth</w:t>
      </w:r>
      <w:proofErr w:type="spellEnd"/>
      <w:r w:rsidR="00384E2A">
        <w:rPr>
          <w:sz w:val="19"/>
          <w:szCs w:val="19"/>
        </w:rPr>
        <w:t xml:space="preserve"> Park Road, as </w:t>
      </w:r>
      <w:r w:rsidR="002D75EE">
        <w:rPr>
          <w:sz w:val="19"/>
          <w:szCs w:val="19"/>
        </w:rPr>
        <w:t>p</w:t>
      </w:r>
      <w:r w:rsidR="00384E2A">
        <w:rPr>
          <w:sz w:val="19"/>
          <w:szCs w:val="19"/>
        </w:rPr>
        <w:t>a</w:t>
      </w:r>
      <w:r w:rsidR="002D75EE">
        <w:rPr>
          <w:sz w:val="19"/>
          <w:szCs w:val="19"/>
        </w:rPr>
        <w:t xml:space="preserve">rt of the town centre development. The site has 2 fire engines and a land rover. </w:t>
      </w:r>
      <w:r w:rsidR="00EC7A40">
        <w:rPr>
          <w:sz w:val="19"/>
          <w:szCs w:val="19"/>
        </w:rPr>
        <w:t>F</w:t>
      </w:r>
      <w:r>
        <w:rPr>
          <w:sz w:val="19"/>
          <w:szCs w:val="19"/>
        </w:rPr>
        <w:t xml:space="preserve">ind out more: </w:t>
      </w:r>
      <w:hyperlink r:id="rId19" w:history="1">
        <w:r w:rsidR="00EC7A40" w:rsidRPr="00EC7A40">
          <w:rPr>
            <w:rStyle w:val="Hyperlink"/>
            <w:sz w:val="19"/>
            <w:szCs w:val="19"/>
          </w:rPr>
          <w:t>https://www.surreycc.gov.uk/people-and-community/surrey-fire-and-rescue/how-to-locate-and-contact-surrey-fire-and-rescue/fire-stations-in-surrey-and-their-action-plans</w:t>
        </w:r>
      </w:hyperlink>
      <w:r w:rsidR="00EC7A40" w:rsidRPr="00EC7A40">
        <w:rPr>
          <w:sz w:val="19"/>
          <w:szCs w:val="19"/>
        </w:rPr>
        <w:t xml:space="preserve"> </w:t>
      </w:r>
    </w:p>
    <w:p w:rsidR="00626BB4" w:rsidRPr="00626BB4" w:rsidRDefault="0072755C"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P</w:t>
      </w:r>
      <w:r w:rsidR="00626BB4" w:rsidRPr="00626BB4">
        <w:rPr>
          <w:rFonts w:ascii="Arial" w:eastAsia="Times New Roman" w:hAnsi="Arial" w:cs="Arial"/>
          <w:b/>
          <w:bCs/>
          <w:color w:val="013E6B"/>
          <w:sz w:val="24"/>
          <w:szCs w:val="24"/>
          <w:lang w:eastAsia="en-GB"/>
        </w:rPr>
        <w:t>artnership activity</w:t>
      </w:r>
    </w:p>
    <w:p w:rsidR="00460573" w:rsidRDefault="00F64FBD"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1</w:t>
      </w:r>
      <w:r w:rsidR="00626BB4" w:rsidRPr="00626BB4">
        <w:rPr>
          <w:rFonts w:ascii="Arial" w:eastAsia="Times New Roman" w:hAnsi="Arial" w:cs="Arial"/>
          <w:b/>
          <w:bCs/>
          <w:color w:val="013E6B"/>
          <w:sz w:val="21"/>
          <w:szCs w:val="21"/>
          <w:lang w:eastAsia="en-GB"/>
        </w:rPr>
        <w:t xml:space="preserve">. </w:t>
      </w:r>
      <w:r w:rsidR="00460573">
        <w:rPr>
          <w:rFonts w:ascii="Arial" w:eastAsia="Times New Roman" w:hAnsi="Arial" w:cs="Arial"/>
          <w:b/>
          <w:bCs/>
          <w:color w:val="013E6B"/>
          <w:sz w:val="21"/>
          <w:szCs w:val="21"/>
          <w:lang w:eastAsia="en-GB"/>
        </w:rPr>
        <w:t>Woking Joint Committee</w:t>
      </w:r>
    </w:p>
    <w:p w:rsidR="00460573" w:rsidRPr="00460573" w:rsidRDefault="00460573" w:rsidP="00460573">
      <w:pPr>
        <w:shd w:val="clear" w:color="auto" w:fill="FFFFFF"/>
        <w:spacing w:after="0" w:line="240" w:lineRule="auto"/>
        <w:outlineLvl w:val="3"/>
        <w:rPr>
          <w:rFonts w:ascii="Arial" w:eastAsia="Times New Roman" w:hAnsi="Arial" w:cs="Arial"/>
          <w:bCs/>
          <w:sz w:val="19"/>
          <w:szCs w:val="19"/>
          <w:lang w:eastAsia="en-GB"/>
        </w:rPr>
      </w:pPr>
      <w:r w:rsidRPr="00460573">
        <w:rPr>
          <w:rFonts w:ascii="Arial" w:eastAsia="Times New Roman" w:hAnsi="Arial" w:cs="Arial"/>
          <w:bCs/>
          <w:sz w:val="19"/>
          <w:szCs w:val="19"/>
          <w:lang w:eastAsia="en-GB"/>
        </w:rPr>
        <w:t>As detailed above this is the main joint member and officer steering group and decision making body for partnership working between the two authorities.</w:t>
      </w:r>
    </w:p>
    <w:p w:rsidR="00626BB4" w:rsidRPr="00626BB4" w:rsidRDefault="00460573"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2. Community Safety and Health &amp; Wellbeing Sub Groups</w:t>
      </w:r>
      <w:r w:rsidR="00626BB4" w:rsidRPr="00626BB4">
        <w:rPr>
          <w:rFonts w:ascii="Arial" w:eastAsia="Times New Roman" w:hAnsi="Arial" w:cs="Arial"/>
          <w:b/>
          <w:bCs/>
          <w:color w:val="013E6B"/>
          <w:sz w:val="21"/>
          <w:szCs w:val="21"/>
          <w:lang w:eastAsia="en-GB"/>
        </w:rPr>
        <w:t xml:space="preserve"> </w:t>
      </w:r>
    </w:p>
    <w:p w:rsidR="00EC7A40" w:rsidRPr="00EC7A40" w:rsidRDefault="00EC7A40" w:rsidP="00EC7A40">
      <w:pPr>
        <w:shd w:val="clear" w:color="auto" w:fill="FFFFFF"/>
        <w:spacing w:after="0" w:line="240" w:lineRule="auto"/>
        <w:outlineLvl w:val="3"/>
        <w:rPr>
          <w:rFonts w:ascii="Arial" w:hAnsi="Arial" w:cs="Arial"/>
          <w:sz w:val="19"/>
          <w:szCs w:val="19"/>
        </w:rPr>
      </w:pPr>
      <w:r w:rsidRPr="00EC7A40">
        <w:rPr>
          <w:rFonts w:ascii="Arial" w:hAnsi="Arial" w:cs="Arial"/>
          <w:sz w:val="19"/>
          <w:szCs w:val="19"/>
        </w:rPr>
        <w:t xml:space="preserve">The </w:t>
      </w:r>
      <w:r w:rsidR="00460573">
        <w:rPr>
          <w:rFonts w:ascii="Arial" w:hAnsi="Arial" w:cs="Arial"/>
          <w:sz w:val="19"/>
          <w:szCs w:val="19"/>
        </w:rPr>
        <w:t xml:space="preserve">Woking Joint Committee acts as the governing body for the partnership work around community safety and improving the health and wellbeing of Woking residents (A </w:t>
      </w:r>
      <w:r w:rsidRPr="00EC7A40">
        <w:rPr>
          <w:rFonts w:ascii="Arial" w:hAnsi="Arial" w:cs="Arial"/>
          <w:sz w:val="19"/>
          <w:szCs w:val="19"/>
        </w:rPr>
        <w:t xml:space="preserve">combination of the </w:t>
      </w:r>
      <w:proofErr w:type="spellStart"/>
      <w:r>
        <w:rPr>
          <w:rFonts w:ascii="Arial" w:hAnsi="Arial" w:cs="Arial"/>
          <w:sz w:val="19"/>
          <w:szCs w:val="19"/>
        </w:rPr>
        <w:t>Heath</w:t>
      </w:r>
      <w:proofErr w:type="spellEnd"/>
      <w:r>
        <w:rPr>
          <w:rFonts w:ascii="Arial" w:hAnsi="Arial" w:cs="Arial"/>
          <w:sz w:val="19"/>
          <w:szCs w:val="19"/>
        </w:rPr>
        <w:t xml:space="preserve"> and Wellbeing Board for the area and the </w:t>
      </w:r>
      <w:r w:rsidRPr="00EC7A40">
        <w:rPr>
          <w:rFonts w:ascii="Arial" w:hAnsi="Arial" w:cs="Arial"/>
          <w:sz w:val="19"/>
          <w:szCs w:val="19"/>
        </w:rPr>
        <w:t>Crime and Disorder Reduction Partnership</w:t>
      </w:r>
      <w:r w:rsidR="00460573">
        <w:rPr>
          <w:rFonts w:ascii="Arial" w:hAnsi="Arial" w:cs="Arial"/>
          <w:sz w:val="19"/>
          <w:szCs w:val="19"/>
        </w:rPr>
        <w:t>)</w:t>
      </w:r>
      <w:r w:rsidRPr="00EC7A40">
        <w:rPr>
          <w:rFonts w:ascii="Arial" w:hAnsi="Arial" w:cs="Arial"/>
          <w:sz w:val="19"/>
          <w:szCs w:val="19"/>
        </w:rPr>
        <w:t xml:space="preserve"> The Police, SCC Adults Locality &amp; Partnership Teams and Clinical Commission</w:t>
      </w:r>
      <w:r w:rsidR="00460573">
        <w:rPr>
          <w:rFonts w:ascii="Arial" w:hAnsi="Arial" w:cs="Arial"/>
          <w:sz w:val="19"/>
          <w:szCs w:val="19"/>
        </w:rPr>
        <w:t>ing Group amongst other partners work together on these groups.</w:t>
      </w:r>
      <w:r w:rsidRPr="00EC7A40">
        <w:rPr>
          <w:rFonts w:ascii="Arial" w:hAnsi="Arial" w:cs="Arial"/>
          <w:sz w:val="19"/>
          <w:szCs w:val="19"/>
        </w:rPr>
        <w:t xml:space="preserve"> </w:t>
      </w:r>
    </w:p>
    <w:p w:rsidR="00626BB4" w:rsidRPr="00626BB4" w:rsidRDefault="00F64FBD"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2</w:t>
      </w:r>
      <w:r w:rsidR="00626BB4" w:rsidRPr="00626BB4">
        <w:rPr>
          <w:rFonts w:ascii="Arial" w:eastAsia="Times New Roman" w:hAnsi="Arial" w:cs="Arial"/>
          <w:b/>
          <w:bCs/>
          <w:color w:val="013E6B"/>
          <w:sz w:val="21"/>
          <w:szCs w:val="21"/>
          <w:lang w:eastAsia="en-GB"/>
        </w:rPr>
        <w:t xml:space="preserve">. </w:t>
      </w:r>
      <w:r w:rsidR="00460573">
        <w:rPr>
          <w:rFonts w:ascii="Arial" w:eastAsia="Times New Roman" w:hAnsi="Arial" w:cs="Arial"/>
          <w:b/>
          <w:bCs/>
          <w:color w:val="013E6B"/>
          <w:sz w:val="21"/>
          <w:szCs w:val="21"/>
          <w:lang w:eastAsia="en-GB"/>
        </w:rPr>
        <w:t>Military Advisory Panel</w:t>
      </w:r>
      <w:r w:rsidR="00626BB4" w:rsidRPr="00626BB4">
        <w:rPr>
          <w:rFonts w:ascii="Arial" w:eastAsia="Times New Roman" w:hAnsi="Arial" w:cs="Arial"/>
          <w:b/>
          <w:bCs/>
          <w:color w:val="013E6B"/>
          <w:sz w:val="21"/>
          <w:szCs w:val="21"/>
          <w:lang w:eastAsia="en-GB"/>
        </w:rPr>
        <w:t xml:space="preserve"> </w:t>
      </w:r>
    </w:p>
    <w:p w:rsidR="0072755C" w:rsidRPr="00460573" w:rsidRDefault="00460573" w:rsidP="0072755C">
      <w:pPr>
        <w:pStyle w:val="NormalWeb"/>
        <w:shd w:val="clear" w:color="auto" w:fill="FFFFFF"/>
        <w:spacing w:before="0" w:beforeAutospacing="0" w:after="0" w:afterAutospacing="0"/>
        <w:rPr>
          <w:sz w:val="19"/>
          <w:szCs w:val="19"/>
          <w:lang w:val="en"/>
        </w:rPr>
      </w:pPr>
      <w:r w:rsidRPr="00460573">
        <w:rPr>
          <w:sz w:val="19"/>
          <w:szCs w:val="19"/>
          <w:lang w:val="en"/>
        </w:rPr>
        <w:t xml:space="preserve">In support of the local Armed Forces Community Covenant, </w:t>
      </w:r>
      <w:proofErr w:type="spellStart"/>
      <w:r w:rsidRPr="00460573">
        <w:rPr>
          <w:sz w:val="19"/>
          <w:szCs w:val="19"/>
          <w:lang w:val="en"/>
        </w:rPr>
        <w:t>Woking</w:t>
      </w:r>
      <w:proofErr w:type="spellEnd"/>
      <w:r w:rsidRPr="00460573">
        <w:rPr>
          <w:sz w:val="19"/>
          <w:szCs w:val="19"/>
          <w:lang w:val="en"/>
        </w:rPr>
        <w:t xml:space="preserve"> Borough Council has set up a members </w:t>
      </w:r>
      <w:hyperlink r:id="rId20" w:history="1">
        <w:r w:rsidRPr="00460573">
          <w:rPr>
            <w:rStyle w:val="Hyperlink"/>
            <w:sz w:val="19"/>
            <w:szCs w:val="19"/>
            <w:lang w:val="en"/>
          </w:rPr>
          <w:t>Military Advisory Panel (MCA) to</w:t>
        </w:r>
      </w:hyperlink>
      <w:r w:rsidRPr="00460573">
        <w:rPr>
          <w:sz w:val="19"/>
          <w:szCs w:val="19"/>
          <w:lang w:val="en"/>
        </w:rPr>
        <w:t xml:space="preserve"> advise and steer the implementation of activities in support of the aims and objectives of the Covenant.</w:t>
      </w:r>
    </w:p>
    <w:p w:rsidR="001C1AE5" w:rsidRDefault="00F9331E"/>
    <w:sectPr w:rsidR="001C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D20318B"/>
    <w:multiLevelType w:val="multilevel"/>
    <w:tmpl w:val="BCE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6E85"/>
    <w:multiLevelType w:val="multilevel"/>
    <w:tmpl w:val="71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E3538"/>
    <w:multiLevelType w:val="multilevel"/>
    <w:tmpl w:val="DA7E965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276FB"/>
    <w:multiLevelType w:val="hybridMultilevel"/>
    <w:tmpl w:val="8410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82D98"/>
    <w:multiLevelType w:val="multilevel"/>
    <w:tmpl w:val="9A2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E420C"/>
    <w:multiLevelType w:val="multilevel"/>
    <w:tmpl w:val="EBA6CA8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9324E"/>
    <w:multiLevelType w:val="multilevel"/>
    <w:tmpl w:val="2DF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A6161"/>
    <w:multiLevelType w:val="multilevel"/>
    <w:tmpl w:val="1C6477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66317"/>
    <w:multiLevelType w:val="hybridMultilevel"/>
    <w:tmpl w:val="76EA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C7018"/>
    <w:multiLevelType w:val="multilevel"/>
    <w:tmpl w:val="1A5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46FE4"/>
    <w:multiLevelType w:val="multilevel"/>
    <w:tmpl w:val="A38A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B6907"/>
    <w:multiLevelType w:val="hybridMultilevel"/>
    <w:tmpl w:val="19E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E5E74"/>
    <w:multiLevelType w:val="multilevel"/>
    <w:tmpl w:val="B6E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81ED2"/>
    <w:multiLevelType w:val="multilevel"/>
    <w:tmpl w:val="329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519B7"/>
    <w:multiLevelType w:val="multilevel"/>
    <w:tmpl w:val="948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2D62B0"/>
    <w:multiLevelType w:val="hybridMultilevel"/>
    <w:tmpl w:val="682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67A3A"/>
    <w:multiLevelType w:val="hybridMultilevel"/>
    <w:tmpl w:val="A740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807CB"/>
    <w:multiLevelType w:val="multilevel"/>
    <w:tmpl w:val="74E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87F8E"/>
    <w:multiLevelType w:val="hybridMultilevel"/>
    <w:tmpl w:val="A8ECFBE8"/>
    <w:lvl w:ilvl="0" w:tplc="41CA4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80516"/>
    <w:multiLevelType w:val="multilevel"/>
    <w:tmpl w:val="BD8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03A24"/>
    <w:multiLevelType w:val="hybridMultilevel"/>
    <w:tmpl w:val="5558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A2C10"/>
    <w:multiLevelType w:val="multilevel"/>
    <w:tmpl w:val="337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51AF1"/>
    <w:multiLevelType w:val="hybridMultilevel"/>
    <w:tmpl w:val="B024C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E3D15"/>
    <w:multiLevelType w:val="multilevel"/>
    <w:tmpl w:val="1F4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82B92"/>
    <w:multiLevelType w:val="hybridMultilevel"/>
    <w:tmpl w:val="5768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54313"/>
    <w:multiLevelType w:val="multilevel"/>
    <w:tmpl w:val="094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D67FA3"/>
    <w:multiLevelType w:val="multilevel"/>
    <w:tmpl w:val="C8F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D01DAA"/>
    <w:multiLevelType w:val="multilevel"/>
    <w:tmpl w:val="607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36DA1"/>
    <w:multiLevelType w:val="multilevel"/>
    <w:tmpl w:val="FA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21"/>
  </w:num>
  <w:num w:numId="5">
    <w:abstractNumId w:val="0"/>
  </w:num>
  <w:num w:numId="6">
    <w:abstractNumId w:val="4"/>
  </w:num>
  <w:num w:numId="7">
    <w:abstractNumId w:val="25"/>
  </w:num>
  <w:num w:numId="8">
    <w:abstractNumId w:val="26"/>
  </w:num>
  <w:num w:numId="9">
    <w:abstractNumId w:val="23"/>
  </w:num>
  <w:num w:numId="10">
    <w:abstractNumId w:val="27"/>
  </w:num>
  <w:num w:numId="11">
    <w:abstractNumId w:val="9"/>
  </w:num>
  <w:num w:numId="12">
    <w:abstractNumId w:val="28"/>
  </w:num>
  <w:num w:numId="13">
    <w:abstractNumId w:val="12"/>
  </w:num>
  <w:num w:numId="14">
    <w:abstractNumId w:val="17"/>
  </w:num>
  <w:num w:numId="15">
    <w:abstractNumId w:val="13"/>
  </w:num>
  <w:num w:numId="16">
    <w:abstractNumId w:val="24"/>
  </w:num>
  <w:num w:numId="17">
    <w:abstractNumId w:val="15"/>
  </w:num>
  <w:num w:numId="18">
    <w:abstractNumId w:val="11"/>
  </w:num>
  <w:num w:numId="19">
    <w:abstractNumId w:val="18"/>
  </w:num>
  <w:num w:numId="20">
    <w:abstractNumId w:val="7"/>
  </w:num>
  <w:num w:numId="21">
    <w:abstractNumId w:val="20"/>
  </w:num>
  <w:num w:numId="22">
    <w:abstractNumId w:val="22"/>
  </w:num>
  <w:num w:numId="23">
    <w:abstractNumId w:val="19"/>
  </w:num>
  <w:num w:numId="24">
    <w:abstractNumId w:val="2"/>
  </w:num>
  <w:num w:numId="25">
    <w:abstractNumId w:val="5"/>
  </w:num>
  <w:num w:numId="26">
    <w:abstractNumId w:val="8"/>
  </w:num>
  <w:num w:numId="27">
    <w:abstractNumId w:val="3"/>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B4"/>
    <w:rsid w:val="000011D4"/>
    <w:rsid w:val="0002052B"/>
    <w:rsid w:val="000223E1"/>
    <w:rsid w:val="00070A91"/>
    <w:rsid w:val="00090345"/>
    <w:rsid w:val="000A5F4A"/>
    <w:rsid w:val="00142845"/>
    <w:rsid w:val="001827CE"/>
    <w:rsid w:val="00194C34"/>
    <w:rsid w:val="002D75EE"/>
    <w:rsid w:val="00384E2A"/>
    <w:rsid w:val="003D3D63"/>
    <w:rsid w:val="00460573"/>
    <w:rsid w:val="004D2EF0"/>
    <w:rsid w:val="004F7727"/>
    <w:rsid w:val="00545E0C"/>
    <w:rsid w:val="005C0CAE"/>
    <w:rsid w:val="00623838"/>
    <w:rsid w:val="00626BB4"/>
    <w:rsid w:val="006F2EC0"/>
    <w:rsid w:val="0072755C"/>
    <w:rsid w:val="0077618F"/>
    <w:rsid w:val="007D4BE5"/>
    <w:rsid w:val="007E0905"/>
    <w:rsid w:val="007F2236"/>
    <w:rsid w:val="00827063"/>
    <w:rsid w:val="008419FF"/>
    <w:rsid w:val="008735AC"/>
    <w:rsid w:val="008B7413"/>
    <w:rsid w:val="0092538E"/>
    <w:rsid w:val="00926F6B"/>
    <w:rsid w:val="009524AC"/>
    <w:rsid w:val="009C18FA"/>
    <w:rsid w:val="009D5D1C"/>
    <w:rsid w:val="00A80BD8"/>
    <w:rsid w:val="00AE24F1"/>
    <w:rsid w:val="00AF15BE"/>
    <w:rsid w:val="00B037BA"/>
    <w:rsid w:val="00BF0FC8"/>
    <w:rsid w:val="00C342A9"/>
    <w:rsid w:val="00C55A4D"/>
    <w:rsid w:val="00C8793A"/>
    <w:rsid w:val="00CE5C74"/>
    <w:rsid w:val="00D52513"/>
    <w:rsid w:val="00D93A11"/>
    <w:rsid w:val="00DF56E1"/>
    <w:rsid w:val="00E120D9"/>
    <w:rsid w:val="00E14018"/>
    <w:rsid w:val="00E61500"/>
    <w:rsid w:val="00EC7A40"/>
    <w:rsid w:val="00ED3603"/>
    <w:rsid w:val="00F22759"/>
    <w:rsid w:val="00F46A38"/>
    <w:rsid w:val="00F64FBD"/>
    <w:rsid w:val="00F8408C"/>
    <w:rsid w:val="00F9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33E4F69-ED0D-416B-9DF6-5645C10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6BB4"/>
    <w:pPr>
      <w:spacing w:before="210" w:after="225" w:line="240" w:lineRule="auto"/>
      <w:outlineLvl w:val="1"/>
    </w:pPr>
    <w:rPr>
      <w:rFonts w:ascii="Arial" w:eastAsia="Times New Roman" w:hAnsi="Arial" w:cs="Arial"/>
      <w:b/>
      <w:bCs/>
      <w:color w:val="013E6B"/>
      <w:sz w:val="27"/>
      <w:szCs w:val="27"/>
      <w:lang w:eastAsia="en-GB"/>
    </w:rPr>
  </w:style>
  <w:style w:type="paragraph" w:styleId="Heading3">
    <w:name w:val="heading 3"/>
    <w:basedOn w:val="Normal"/>
    <w:link w:val="Heading3Char"/>
    <w:uiPriority w:val="9"/>
    <w:qFormat/>
    <w:rsid w:val="00626BB4"/>
    <w:pPr>
      <w:spacing w:before="225" w:after="0" w:line="240" w:lineRule="auto"/>
      <w:outlineLvl w:val="2"/>
    </w:pPr>
    <w:rPr>
      <w:rFonts w:ascii="Arial" w:eastAsia="Times New Roman" w:hAnsi="Arial" w:cs="Arial"/>
      <w:b/>
      <w:bCs/>
      <w:color w:val="013E6B"/>
      <w:sz w:val="24"/>
      <w:szCs w:val="24"/>
      <w:lang w:eastAsia="en-GB"/>
    </w:rPr>
  </w:style>
  <w:style w:type="paragraph" w:styleId="Heading4">
    <w:name w:val="heading 4"/>
    <w:basedOn w:val="Normal"/>
    <w:link w:val="Heading4Char"/>
    <w:uiPriority w:val="9"/>
    <w:qFormat/>
    <w:rsid w:val="00626BB4"/>
    <w:pPr>
      <w:spacing w:before="210" w:after="0" w:line="240" w:lineRule="auto"/>
      <w:outlineLvl w:val="3"/>
    </w:pPr>
    <w:rPr>
      <w:rFonts w:ascii="Times New Roman" w:eastAsia="Times New Roman" w:hAnsi="Times New Roman" w:cs="Times New Roman"/>
      <w:b/>
      <w:bCs/>
      <w:color w:val="013E6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BB4"/>
    <w:rPr>
      <w:rFonts w:ascii="Arial" w:eastAsia="Times New Roman" w:hAnsi="Arial" w:cs="Arial"/>
      <w:b/>
      <w:bCs/>
      <w:color w:val="013E6B"/>
      <w:sz w:val="27"/>
      <w:szCs w:val="27"/>
      <w:lang w:eastAsia="en-GB"/>
    </w:rPr>
  </w:style>
  <w:style w:type="character" w:customStyle="1" w:styleId="Heading3Char">
    <w:name w:val="Heading 3 Char"/>
    <w:basedOn w:val="DefaultParagraphFont"/>
    <w:link w:val="Heading3"/>
    <w:uiPriority w:val="9"/>
    <w:rsid w:val="00626BB4"/>
    <w:rPr>
      <w:rFonts w:ascii="Arial" w:eastAsia="Times New Roman" w:hAnsi="Arial" w:cs="Arial"/>
      <w:b/>
      <w:bCs/>
      <w:color w:val="013E6B"/>
      <w:sz w:val="24"/>
      <w:szCs w:val="24"/>
      <w:lang w:eastAsia="en-GB"/>
    </w:rPr>
  </w:style>
  <w:style w:type="character" w:customStyle="1" w:styleId="Heading4Char">
    <w:name w:val="Heading 4 Char"/>
    <w:basedOn w:val="DefaultParagraphFont"/>
    <w:link w:val="Heading4"/>
    <w:uiPriority w:val="9"/>
    <w:rsid w:val="00626BB4"/>
    <w:rPr>
      <w:rFonts w:ascii="Times New Roman" w:eastAsia="Times New Roman" w:hAnsi="Times New Roman" w:cs="Times New Roman"/>
      <w:b/>
      <w:bCs/>
      <w:color w:val="013E6B"/>
      <w:sz w:val="21"/>
      <w:szCs w:val="21"/>
      <w:lang w:eastAsia="en-GB"/>
    </w:rPr>
  </w:style>
  <w:style w:type="character" w:styleId="Hyperlink">
    <w:name w:val="Hyperlink"/>
    <w:basedOn w:val="DefaultParagraphFont"/>
    <w:uiPriority w:val="99"/>
    <w:unhideWhenUsed/>
    <w:rsid w:val="00626BB4"/>
    <w:rPr>
      <w:b/>
      <w:bCs/>
      <w:strike w:val="0"/>
      <w:dstrike w:val="0"/>
      <w:color w:val="477CC0"/>
      <w:u w:val="none"/>
      <w:effect w:val="none"/>
    </w:rPr>
  </w:style>
  <w:style w:type="character" w:styleId="Strong">
    <w:name w:val="Strong"/>
    <w:basedOn w:val="DefaultParagraphFont"/>
    <w:uiPriority w:val="22"/>
    <w:qFormat/>
    <w:rsid w:val="00626BB4"/>
    <w:rPr>
      <w:b/>
      <w:bCs/>
    </w:rPr>
  </w:style>
  <w:style w:type="paragraph" w:styleId="NormalWeb">
    <w:name w:val="Normal (Web)"/>
    <w:basedOn w:val="Normal"/>
    <w:uiPriority w:val="99"/>
    <w:unhideWhenUsed/>
    <w:rsid w:val="00626BB4"/>
    <w:pPr>
      <w:spacing w:before="100" w:beforeAutospacing="1" w:after="100" w:afterAutospacing="1"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D93A11"/>
    <w:pPr>
      <w:ind w:left="720"/>
      <w:contextualSpacing/>
    </w:pPr>
  </w:style>
  <w:style w:type="paragraph" w:styleId="BalloonText">
    <w:name w:val="Balloon Text"/>
    <w:basedOn w:val="Normal"/>
    <w:link w:val="BalloonTextChar"/>
    <w:uiPriority w:val="99"/>
    <w:semiHidden/>
    <w:unhideWhenUsed/>
    <w:rsid w:val="00E1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8"/>
    <w:rPr>
      <w:rFonts w:ascii="Segoe UI" w:hAnsi="Segoe UI" w:cs="Segoe UI"/>
      <w:sz w:val="18"/>
      <w:szCs w:val="18"/>
    </w:rPr>
  </w:style>
  <w:style w:type="character" w:styleId="FollowedHyperlink">
    <w:name w:val="FollowedHyperlink"/>
    <w:basedOn w:val="DefaultParagraphFont"/>
    <w:uiPriority w:val="99"/>
    <w:semiHidden/>
    <w:unhideWhenUsed/>
    <w:rsid w:val="00090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53">
      <w:bodyDiv w:val="1"/>
      <w:marLeft w:val="0"/>
      <w:marRight w:val="0"/>
      <w:marTop w:val="0"/>
      <w:marBottom w:val="0"/>
      <w:divBdr>
        <w:top w:val="none" w:sz="0" w:space="0" w:color="auto"/>
        <w:left w:val="none" w:sz="0" w:space="0" w:color="auto"/>
        <w:bottom w:val="none" w:sz="0" w:space="0" w:color="auto"/>
        <w:right w:val="none" w:sz="0" w:space="0" w:color="auto"/>
      </w:divBdr>
      <w:divsChild>
        <w:div w:id="1764718210">
          <w:marLeft w:val="0"/>
          <w:marRight w:val="0"/>
          <w:marTop w:val="0"/>
          <w:marBottom w:val="0"/>
          <w:divBdr>
            <w:top w:val="none" w:sz="0" w:space="0" w:color="auto"/>
            <w:left w:val="none" w:sz="0" w:space="0" w:color="auto"/>
            <w:bottom w:val="none" w:sz="0" w:space="0" w:color="auto"/>
            <w:right w:val="none" w:sz="0" w:space="0" w:color="auto"/>
          </w:divBdr>
          <w:divsChild>
            <w:div w:id="56513411">
              <w:marLeft w:val="0"/>
              <w:marRight w:val="0"/>
              <w:marTop w:val="0"/>
              <w:marBottom w:val="0"/>
              <w:divBdr>
                <w:top w:val="none" w:sz="0" w:space="0" w:color="auto"/>
                <w:left w:val="none" w:sz="0" w:space="0" w:color="auto"/>
                <w:bottom w:val="none" w:sz="0" w:space="0" w:color="auto"/>
                <w:right w:val="none" w:sz="0" w:space="0" w:color="auto"/>
              </w:divBdr>
              <w:divsChild>
                <w:div w:id="1614898540">
                  <w:marLeft w:val="0"/>
                  <w:marRight w:val="0"/>
                  <w:marTop w:val="0"/>
                  <w:marBottom w:val="0"/>
                  <w:divBdr>
                    <w:top w:val="none" w:sz="0" w:space="0" w:color="auto"/>
                    <w:left w:val="none" w:sz="0" w:space="0" w:color="auto"/>
                    <w:bottom w:val="none" w:sz="0" w:space="0" w:color="auto"/>
                    <w:right w:val="none" w:sz="0" w:space="0" w:color="auto"/>
                  </w:divBdr>
                  <w:divsChild>
                    <w:div w:id="333413771">
                      <w:marLeft w:val="-225"/>
                      <w:marRight w:val="-225"/>
                      <w:marTop w:val="0"/>
                      <w:marBottom w:val="0"/>
                      <w:divBdr>
                        <w:top w:val="none" w:sz="0" w:space="0" w:color="auto"/>
                        <w:left w:val="none" w:sz="0" w:space="0" w:color="auto"/>
                        <w:bottom w:val="none" w:sz="0" w:space="0" w:color="auto"/>
                        <w:right w:val="none" w:sz="0" w:space="0" w:color="auto"/>
                      </w:divBdr>
                      <w:divsChild>
                        <w:div w:id="144587881">
                          <w:marLeft w:val="0"/>
                          <w:marRight w:val="0"/>
                          <w:marTop w:val="0"/>
                          <w:marBottom w:val="0"/>
                          <w:divBdr>
                            <w:top w:val="none" w:sz="0" w:space="0" w:color="auto"/>
                            <w:left w:val="none" w:sz="0" w:space="0" w:color="auto"/>
                            <w:bottom w:val="none" w:sz="0" w:space="0" w:color="auto"/>
                            <w:right w:val="none" w:sz="0" w:space="0" w:color="auto"/>
                          </w:divBdr>
                          <w:divsChild>
                            <w:div w:id="7158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8077">
      <w:bodyDiv w:val="1"/>
      <w:marLeft w:val="0"/>
      <w:marRight w:val="0"/>
      <w:marTop w:val="0"/>
      <w:marBottom w:val="0"/>
      <w:divBdr>
        <w:top w:val="none" w:sz="0" w:space="0" w:color="auto"/>
        <w:left w:val="none" w:sz="0" w:space="0" w:color="auto"/>
        <w:bottom w:val="none" w:sz="0" w:space="0" w:color="auto"/>
        <w:right w:val="none" w:sz="0" w:space="0" w:color="auto"/>
      </w:divBdr>
      <w:divsChild>
        <w:div w:id="1364591580">
          <w:marLeft w:val="0"/>
          <w:marRight w:val="0"/>
          <w:marTop w:val="0"/>
          <w:marBottom w:val="0"/>
          <w:divBdr>
            <w:top w:val="none" w:sz="0" w:space="0" w:color="auto"/>
            <w:left w:val="none" w:sz="0" w:space="0" w:color="auto"/>
            <w:bottom w:val="none" w:sz="0" w:space="0" w:color="auto"/>
            <w:right w:val="none" w:sz="0" w:space="0" w:color="auto"/>
          </w:divBdr>
          <w:divsChild>
            <w:div w:id="59796580">
              <w:marLeft w:val="0"/>
              <w:marRight w:val="0"/>
              <w:marTop w:val="0"/>
              <w:marBottom w:val="0"/>
              <w:divBdr>
                <w:top w:val="none" w:sz="0" w:space="0" w:color="auto"/>
                <w:left w:val="none" w:sz="0" w:space="0" w:color="auto"/>
                <w:bottom w:val="none" w:sz="0" w:space="0" w:color="auto"/>
                <w:right w:val="none" w:sz="0" w:space="0" w:color="auto"/>
              </w:divBdr>
              <w:divsChild>
                <w:div w:id="500858182">
                  <w:marLeft w:val="0"/>
                  <w:marRight w:val="0"/>
                  <w:marTop w:val="0"/>
                  <w:marBottom w:val="0"/>
                  <w:divBdr>
                    <w:top w:val="none" w:sz="0" w:space="0" w:color="auto"/>
                    <w:left w:val="none" w:sz="0" w:space="0" w:color="auto"/>
                    <w:bottom w:val="none" w:sz="0" w:space="0" w:color="auto"/>
                    <w:right w:val="none" w:sz="0" w:space="0" w:color="auto"/>
                  </w:divBdr>
                  <w:divsChild>
                    <w:div w:id="1028603789">
                      <w:marLeft w:val="-225"/>
                      <w:marRight w:val="-225"/>
                      <w:marTop w:val="0"/>
                      <w:marBottom w:val="0"/>
                      <w:divBdr>
                        <w:top w:val="none" w:sz="0" w:space="0" w:color="auto"/>
                        <w:left w:val="none" w:sz="0" w:space="0" w:color="auto"/>
                        <w:bottom w:val="none" w:sz="0" w:space="0" w:color="auto"/>
                        <w:right w:val="none" w:sz="0" w:space="0" w:color="auto"/>
                      </w:divBdr>
                      <w:divsChild>
                        <w:div w:id="179322792">
                          <w:marLeft w:val="0"/>
                          <w:marRight w:val="0"/>
                          <w:marTop w:val="0"/>
                          <w:marBottom w:val="0"/>
                          <w:divBdr>
                            <w:top w:val="none" w:sz="0" w:space="0" w:color="auto"/>
                            <w:left w:val="none" w:sz="0" w:space="0" w:color="auto"/>
                            <w:bottom w:val="none" w:sz="0" w:space="0" w:color="auto"/>
                            <w:right w:val="none" w:sz="0" w:space="0" w:color="auto"/>
                          </w:divBdr>
                          <w:divsChild>
                            <w:div w:id="1165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6468">
      <w:bodyDiv w:val="1"/>
      <w:marLeft w:val="0"/>
      <w:marRight w:val="0"/>
      <w:marTop w:val="0"/>
      <w:marBottom w:val="0"/>
      <w:divBdr>
        <w:top w:val="none" w:sz="0" w:space="0" w:color="auto"/>
        <w:left w:val="none" w:sz="0" w:space="0" w:color="auto"/>
        <w:bottom w:val="none" w:sz="0" w:space="0" w:color="auto"/>
        <w:right w:val="none" w:sz="0" w:space="0" w:color="auto"/>
      </w:divBdr>
      <w:divsChild>
        <w:div w:id="1320186852">
          <w:marLeft w:val="0"/>
          <w:marRight w:val="0"/>
          <w:marTop w:val="100"/>
          <w:marBottom w:val="100"/>
          <w:divBdr>
            <w:top w:val="none" w:sz="0" w:space="0" w:color="auto"/>
            <w:left w:val="none" w:sz="0" w:space="0" w:color="auto"/>
            <w:bottom w:val="none" w:sz="0" w:space="0" w:color="auto"/>
            <w:right w:val="none" w:sz="0" w:space="0" w:color="auto"/>
          </w:divBdr>
          <w:divsChild>
            <w:div w:id="1651783142">
              <w:marLeft w:val="0"/>
              <w:marRight w:val="0"/>
              <w:marTop w:val="0"/>
              <w:marBottom w:val="0"/>
              <w:divBdr>
                <w:top w:val="none" w:sz="0" w:space="0" w:color="auto"/>
                <w:left w:val="none" w:sz="0" w:space="0" w:color="auto"/>
                <w:bottom w:val="none" w:sz="0" w:space="0" w:color="auto"/>
                <w:right w:val="none" w:sz="0" w:space="0" w:color="auto"/>
              </w:divBdr>
              <w:divsChild>
                <w:div w:id="1482305335">
                  <w:marLeft w:val="0"/>
                  <w:marRight w:val="0"/>
                  <w:marTop w:val="0"/>
                  <w:marBottom w:val="0"/>
                  <w:divBdr>
                    <w:top w:val="none" w:sz="0" w:space="0" w:color="auto"/>
                    <w:left w:val="none" w:sz="0" w:space="0" w:color="auto"/>
                    <w:bottom w:val="none" w:sz="0" w:space="0" w:color="auto"/>
                    <w:right w:val="none" w:sz="0" w:space="0" w:color="auto"/>
                  </w:divBdr>
                  <w:divsChild>
                    <w:div w:id="1427965871">
                      <w:marLeft w:val="0"/>
                      <w:marRight w:val="0"/>
                      <w:marTop w:val="0"/>
                      <w:marBottom w:val="0"/>
                      <w:divBdr>
                        <w:top w:val="none" w:sz="0" w:space="0" w:color="auto"/>
                        <w:left w:val="none" w:sz="0" w:space="0" w:color="auto"/>
                        <w:bottom w:val="none" w:sz="0" w:space="0" w:color="auto"/>
                        <w:right w:val="none" w:sz="0" w:space="0" w:color="auto"/>
                      </w:divBdr>
                      <w:divsChild>
                        <w:div w:id="1751923545">
                          <w:marLeft w:val="0"/>
                          <w:marRight w:val="0"/>
                          <w:marTop w:val="100"/>
                          <w:marBottom w:val="100"/>
                          <w:divBdr>
                            <w:top w:val="none" w:sz="0" w:space="0" w:color="auto"/>
                            <w:left w:val="none" w:sz="0" w:space="0" w:color="auto"/>
                            <w:bottom w:val="none" w:sz="0" w:space="0" w:color="auto"/>
                            <w:right w:val="none" w:sz="0" w:space="0" w:color="auto"/>
                          </w:divBdr>
                          <w:divsChild>
                            <w:div w:id="179779984">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450"/>
                                  <w:marRight w:val="-450"/>
                                  <w:marTop w:val="0"/>
                                  <w:marBottom w:val="0"/>
                                  <w:divBdr>
                                    <w:top w:val="none" w:sz="0" w:space="0" w:color="auto"/>
                                    <w:left w:val="none" w:sz="0" w:space="0" w:color="auto"/>
                                    <w:bottom w:val="none" w:sz="0" w:space="0" w:color="auto"/>
                                    <w:right w:val="none" w:sz="0" w:space="0" w:color="auto"/>
                                  </w:divBdr>
                                  <w:divsChild>
                                    <w:div w:id="1943801772">
                                      <w:marLeft w:val="0"/>
                                      <w:marRight w:val="0"/>
                                      <w:marTop w:val="0"/>
                                      <w:marBottom w:val="0"/>
                                      <w:divBdr>
                                        <w:top w:val="none" w:sz="0" w:space="0" w:color="auto"/>
                                        <w:left w:val="none" w:sz="0" w:space="0" w:color="auto"/>
                                        <w:bottom w:val="none" w:sz="0" w:space="0" w:color="auto"/>
                                        <w:right w:val="none" w:sz="0" w:space="0" w:color="auto"/>
                                      </w:divBdr>
                                      <w:divsChild>
                                        <w:div w:id="12512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708279">
      <w:bodyDiv w:val="1"/>
      <w:marLeft w:val="0"/>
      <w:marRight w:val="0"/>
      <w:marTop w:val="0"/>
      <w:marBottom w:val="0"/>
      <w:divBdr>
        <w:top w:val="none" w:sz="0" w:space="0" w:color="auto"/>
        <w:left w:val="none" w:sz="0" w:space="0" w:color="auto"/>
        <w:bottom w:val="none" w:sz="0" w:space="0" w:color="auto"/>
        <w:right w:val="none" w:sz="0" w:space="0" w:color="auto"/>
      </w:divBdr>
      <w:divsChild>
        <w:div w:id="110131309">
          <w:marLeft w:val="0"/>
          <w:marRight w:val="0"/>
          <w:marTop w:val="0"/>
          <w:marBottom w:val="0"/>
          <w:divBdr>
            <w:top w:val="none" w:sz="0" w:space="0" w:color="auto"/>
            <w:left w:val="none" w:sz="0" w:space="0" w:color="auto"/>
            <w:bottom w:val="none" w:sz="0" w:space="0" w:color="auto"/>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sChild>
                <w:div w:id="758406480">
                  <w:marLeft w:val="0"/>
                  <w:marRight w:val="0"/>
                  <w:marTop w:val="0"/>
                  <w:marBottom w:val="0"/>
                  <w:divBdr>
                    <w:top w:val="none" w:sz="0" w:space="0" w:color="auto"/>
                    <w:left w:val="none" w:sz="0" w:space="0" w:color="auto"/>
                    <w:bottom w:val="none" w:sz="0" w:space="0" w:color="auto"/>
                    <w:right w:val="none" w:sz="0" w:space="0" w:color="auto"/>
                  </w:divBdr>
                  <w:divsChild>
                    <w:div w:id="433941346">
                      <w:marLeft w:val="0"/>
                      <w:marRight w:val="0"/>
                      <w:marTop w:val="0"/>
                      <w:marBottom w:val="0"/>
                      <w:divBdr>
                        <w:top w:val="none" w:sz="0" w:space="0" w:color="auto"/>
                        <w:left w:val="none" w:sz="0" w:space="0" w:color="auto"/>
                        <w:bottom w:val="none" w:sz="0" w:space="0" w:color="auto"/>
                        <w:right w:val="none" w:sz="0" w:space="0" w:color="auto"/>
                      </w:divBdr>
                      <w:divsChild>
                        <w:div w:id="1123811912">
                          <w:marLeft w:val="0"/>
                          <w:marRight w:val="0"/>
                          <w:marTop w:val="0"/>
                          <w:marBottom w:val="0"/>
                          <w:divBdr>
                            <w:top w:val="none" w:sz="0" w:space="0" w:color="auto"/>
                            <w:left w:val="none" w:sz="0" w:space="0" w:color="auto"/>
                            <w:bottom w:val="none" w:sz="0" w:space="0" w:color="auto"/>
                            <w:right w:val="none" w:sz="0" w:space="0" w:color="auto"/>
                          </w:divBdr>
                          <w:divsChild>
                            <w:div w:id="1130977571">
                              <w:marLeft w:val="0"/>
                              <w:marRight w:val="0"/>
                              <w:marTop w:val="0"/>
                              <w:marBottom w:val="0"/>
                              <w:divBdr>
                                <w:top w:val="none" w:sz="0" w:space="0" w:color="auto"/>
                                <w:left w:val="none" w:sz="0" w:space="0" w:color="auto"/>
                                <w:bottom w:val="none" w:sz="0" w:space="0" w:color="auto"/>
                                <w:right w:val="none" w:sz="0" w:space="0" w:color="auto"/>
                              </w:divBdr>
                              <w:divsChild>
                                <w:div w:id="225148405">
                                  <w:marLeft w:val="0"/>
                                  <w:marRight w:val="0"/>
                                  <w:marTop w:val="0"/>
                                  <w:marBottom w:val="0"/>
                                  <w:divBdr>
                                    <w:top w:val="none" w:sz="0" w:space="0" w:color="auto"/>
                                    <w:left w:val="none" w:sz="0" w:space="0" w:color="auto"/>
                                    <w:bottom w:val="none" w:sz="0" w:space="0" w:color="auto"/>
                                    <w:right w:val="none" w:sz="0" w:space="0" w:color="auto"/>
                                  </w:divBdr>
                                  <w:divsChild>
                                    <w:div w:id="1128014233">
                                      <w:marLeft w:val="0"/>
                                      <w:marRight w:val="0"/>
                                      <w:marTop w:val="0"/>
                                      <w:marBottom w:val="0"/>
                                      <w:divBdr>
                                        <w:top w:val="none" w:sz="0" w:space="0" w:color="auto"/>
                                        <w:left w:val="none" w:sz="0" w:space="0" w:color="auto"/>
                                        <w:bottom w:val="none" w:sz="0" w:space="0" w:color="auto"/>
                                        <w:right w:val="none" w:sz="0" w:space="0" w:color="auto"/>
                                      </w:divBdr>
                                      <w:divsChild>
                                        <w:div w:id="375858637">
                                          <w:marLeft w:val="0"/>
                                          <w:marRight w:val="0"/>
                                          <w:marTop w:val="0"/>
                                          <w:marBottom w:val="0"/>
                                          <w:divBdr>
                                            <w:top w:val="none" w:sz="0" w:space="0" w:color="auto"/>
                                            <w:left w:val="none" w:sz="0" w:space="0" w:color="auto"/>
                                            <w:bottom w:val="none" w:sz="0" w:space="0" w:color="auto"/>
                                            <w:right w:val="none" w:sz="0" w:space="0" w:color="auto"/>
                                          </w:divBdr>
                                          <w:divsChild>
                                            <w:div w:id="121965199">
                                              <w:marLeft w:val="0"/>
                                              <w:marRight w:val="0"/>
                                              <w:marTop w:val="0"/>
                                              <w:marBottom w:val="0"/>
                                              <w:divBdr>
                                                <w:top w:val="none" w:sz="0" w:space="0" w:color="auto"/>
                                                <w:left w:val="none" w:sz="0" w:space="0" w:color="auto"/>
                                                <w:bottom w:val="none" w:sz="0" w:space="0" w:color="auto"/>
                                                <w:right w:val="none" w:sz="0" w:space="0" w:color="auto"/>
                                              </w:divBdr>
                                              <w:divsChild>
                                                <w:div w:id="1458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948755">
      <w:bodyDiv w:val="1"/>
      <w:marLeft w:val="0"/>
      <w:marRight w:val="0"/>
      <w:marTop w:val="0"/>
      <w:marBottom w:val="0"/>
      <w:divBdr>
        <w:top w:val="none" w:sz="0" w:space="0" w:color="auto"/>
        <w:left w:val="none" w:sz="0" w:space="0" w:color="auto"/>
        <w:bottom w:val="none" w:sz="0" w:space="0" w:color="auto"/>
        <w:right w:val="none" w:sz="0" w:space="0" w:color="auto"/>
      </w:divBdr>
      <w:divsChild>
        <w:div w:id="1198928531">
          <w:marLeft w:val="0"/>
          <w:marRight w:val="0"/>
          <w:marTop w:val="0"/>
          <w:marBottom w:val="0"/>
          <w:divBdr>
            <w:top w:val="none" w:sz="0" w:space="0" w:color="auto"/>
            <w:left w:val="none" w:sz="0" w:space="0" w:color="auto"/>
            <w:bottom w:val="none" w:sz="0" w:space="0" w:color="auto"/>
            <w:right w:val="none" w:sz="0" w:space="0" w:color="auto"/>
          </w:divBdr>
          <w:divsChild>
            <w:div w:id="2090300766">
              <w:marLeft w:val="0"/>
              <w:marRight w:val="0"/>
              <w:marTop w:val="0"/>
              <w:marBottom w:val="0"/>
              <w:divBdr>
                <w:top w:val="none" w:sz="0" w:space="0" w:color="auto"/>
                <w:left w:val="none" w:sz="0" w:space="0" w:color="auto"/>
                <w:bottom w:val="none" w:sz="0" w:space="0" w:color="auto"/>
                <w:right w:val="none" w:sz="0" w:space="0" w:color="auto"/>
              </w:divBdr>
              <w:divsChild>
                <w:div w:id="72431216">
                  <w:marLeft w:val="0"/>
                  <w:marRight w:val="0"/>
                  <w:marTop w:val="0"/>
                  <w:marBottom w:val="0"/>
                  <w:divBdr>
                    <w:top w:val="none" w:sz="0" w:space="0" w:color="auto"/>
                    <w:left w:val="none" w:sz="0" w:space="0" w:color="auto"/>
                    <w:bottom w:val="none" w:sz="0" w:space="0" w:color="auto"/>
                    <w:right w:val="none" w:sz="0" w:space="0" w:color="auto"/>
                  </w:divBdr>
                  <w:divsChild>
                    <w:div w:id="597522557">
                      <w:marLeft w:val="-225"/>
                      <w:marRight w:val="-225"/>
                      <w:marTop w:val="0"/>
                      <w:marBottom w:val="0"/>
                      <w:divBdr>
                        <w:top w:val="none" w:sz="0" w:space="0" w:color="auto"/>
                        <w:left w:val="none" w:sz="0" w:space="0" w:color="auto"/>
                        <w:bottom w:val="none" w:sz="0" w:space="0" w:color="auto"/>
                        <w:right w:val="none" w:sz="0" w:space="0" w:color="auto"/>
                      </w:divBdr>
                      <w:divsChild>
                        <w:div w:id="1769622437">
                          <w:marLeft w:val="0"/>
                          <w:marRight w:val="0"/>
                          <w:marTop w:val="0"/>
                          <w:marBottom w:val="0"/>
                          <w:divBdr>
                            <w:top w:val="none" w:sz="0" w:space="0" w:color="auto"/>
                            <w:left w:val="none" w:sz="0" w:space="0" w:color="auto"/>
                            <w:bottom w:val="none" w:sz="0" w:space="0" w:color="auto"/>
                            <w:right w:val="none" w:sz="0" w:space="0" w:color="auto"/>
                          </w:divBdr>
                          <w:divsChild>
                            <w:div w:id="1738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725">
      <w:bodyDiv w:val="1"/>
      <w:marLeft w:val="0"/>
      <w:marRight w:val="0"/>
      <w:marTop w:val="0"/>
      <w:marBottom w:val="0"/>
      <w:divBdr>
        <w:top w:val="none" w:sz="0" w:space="0" w:color="auto"/>
        <w:left w:val="none" w:sz="0" w:space="0" w:color="auto"/>
        <w:bottom w:val="none" w:sz="0" w:space="0" w:color="auto"/>
        <w:right w:val="none" w:sz="0" w:space="0" w:color="auto"/>
      </w:divBdr>
      <w:divsChild>
        <w:div w:id="782263051">
          <w:marLeft w:val="0"/>
          <w:marRight w:val="0"/>
          <w:marTop w:val="100"/>
          <w:marBottom w:val="100"/>
          <w:divBdr>
            <w:top w:val="none" w:sz="0" w:space="0" w:color="auto"/>
            <w:left w:val="none" w:sz="0" w:space="0" w:color="auto"/>
            <w:bottom w:val="none" w:sz="0" w:space="0" w:color="auto"/>
            <w:right w:val="none" w:sz="0" w:space="0" w:color="auto"/>
          </w:divBdr>
          <w:divsChild>
            <w:div w:id="1773428310">
              <w:marLeft w:val="0"/>
              <w:marRight w:val="0"/>
              <w:marTop w:val="0"/>
              <w:marBottom w:val="0"/>
              <w:divBdr>
                <w:top w:val="none" w:sz="0" w:space="0" w:color="auto"/>
                <w:left w:val="none" w:sz="0" w:space="0" w:color="auto"/>
                <w:bottom w:val="none" w:sz="0" w:space="0" w:color="auto"/>
                <w:right w:val="none" w:sz="0" w:space="0" w:color="auto"/>
              </w:divBdr>
              <w:divsChild>
                <w:div w:id="1086153164">
                  <w:marLeft w:val="0"/>
                  <w:marRight w:val="0"/>
                  <w:marTop w:val="0"/>
                  <w:marBottom w:val="0"/>
                  <w:divBdr>
                    <w:top w:val="none" w:sz="0" w:space="0" w:color="auto"/>
                    <w:left w:val="none" w:sz="0" w:space="0" w:color="auto"/>
                    <w:bottom w:val="none" w:sz="0" w:space="0" w:color="auto"/>
                    <w:right w:val="none" w:sz="0" w:space="0" w:color="auto"/>
                  </w:divBdr>
                  <w:divsChild>
                    <w:div w:id="1896970664">
                      <w:marLeft w:val="0"/>
                      <w:marRight w:val="0"/>
                      <w:marTop w:val="0"/>
                      <w:marBottom w:val="0"/>
                      <w:divBdr>
                        <w:top w:val="none" w:sz="0" w:space="0" w:color="auto"/>
                        <w:left w:val="none" w:sz="0" w:space="0" w:color="auto"/>
                        <w:bottom w:val="none" w:sz="0" w:space="0" w:color="auto"/>
                        <w:right w:val="none" w:sz="0" w:space="0" w:color="auto"/>
                      </w:divBdr>
                      <w:divsChild>
                        <w:div w:id="1422070171">
                          <w:marLeft w:val="0"/>
                          <w:marRight w:val="0"/>
                          <w:marTop w:val="100"/>
                          <w:marBottom w:val="100"/>
                          <w:divBdr>
                            <w:top w:val="none" w:sz="0" w:space="0" w:color="auto"/>
                            <w:left w:val="none" w:sz="0" w:space="0" w:color="auto"/>
                            <w:bottom w:val="none" w:sz="0" w:space="0" w:color="auto"/>
                            <w:right w:val="none" w:sz="0" w:space="0" w:color="auto"/>
                          </w:divBdr>
                          <w:divsChild>
                            <w:div w:id="1675263567">
                              <w:marLeft w:val="0"/>
                              <w:marRight w:val="0"/>
                              <w:marTop w:val="0"/>
                              <w:marBottom w:val="0"/>
                              <w:divBdr>
                                <w:top w:val="none" w:sz="0" w:space="0" w:color="auto"/>
                                <w:left w:val="none" w:sz="0" w:space="0" w:color="auto"/>
                                <w:bottom w:val="none" w:sz="0" w:space="0" w:color="auto"/>
                                <w:right w:val="none" w:sz="0" w:space="0" w:color="auto"/>
                              </w:divBdr>
                              <w:divsChild>
                                <w:div w:id="777413334">
                                  <w:marLeft w:val="0"/>
                                  <w:marRight w:val="0"/>
                                  <w:marTop w:val="0"/>
                                  <w:marBottom w:val="0"/>
                                  <w:divBdr>
                                    <w:top w:val="none" w:sz="0" w:space="0" w:color="auto"/>
                                    <w:left w:val="none" w:sz="0" w:space="0" w:color="auto"/>
                                    <w:bottom w:val="none" w:sz="0" w:space="0" w:color="auto"/>
                                    <w:right w:val="none" w:sz="0" w:space="0" w:color="auto"/>
                                  </w:divBdr>
                                  <w:divsChild>
                                    <w:div w:id="1116483825">
                                      <w:marLeft w:val="0"/>
                                      <w:marRight w:val="0"/>
                                      <w:marTop w:val="0"/>
                                      <w:marBottom w:val="0"/>
                                      <w:divBdr>
                                        <w:top w:val="none" w:sz="0" w:space="0" w:color="auto"/>
                                        <w:left w:val="none" w:sz="0" w:space="0" w:color="auto"/>
                                        <w:bottom w:val="none" w:sz="0" w:space="0" w:color="auto"/>
                                        <w:right w:val="none" w:sz="0" w:space="0" w:color="auto"/>
                                      </w:divBdr>
                                      <w:divsChild>
                                        <w:div w:id="18331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surreycc.gov.uk/mgCommitteeDetails.aspx?ID=411" TargetMode="External"/><Relationship Id="rId13" Type="http://schemas.openxmlformats.org/officeDocument/2006/relationships/hyperlink" Target="https://www.woking.gov.uk/community/older/centresforthecommunity" TargetMode="External"/><Relationship Id="rId18" Type="http://schemas.openxmlformats.org/officeDocument/2006/relationships/hyperlink" Target="https://www.woking.gov.uk/community/older/centresforthecommunity/thevy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ycouncil.surreycc.gov.uk/mgMemberIndex.aspx?bcr=1" TargetMode="External"/><Relationship Id="rId12" Type="http://schemas.openxmlformats.org/officeDocument/2006/relationships/hyperlink" Target="https://www.surreycc.gov.uk/people-and-community/family-information-service/support-and-advice-for-parents-and-carers/young-people-information-for-families/youth-centres-and-projects/youth-centres-and-projects-in-woking" TargetMode="External"/><Relationship Id="rId17" Type="http://schemas.openxmlformats.org/officeDocument/2006/relationships/hyperlink" Target="https://www.woking.gov.uk/community/older/centresforthecommunity/stmarys2" TargetMode="External"/><Relationship Id="rId2" Type="http://schemas.openxmlformats.org/officeDocument/2006/relationships/styles" Target="styles.xml"/><Relationship Id="rId16" Type="http://schemas.openxmlformats.org/officeDocument/2006/relationships/hyperlink" Target="https://www.woking.gov.uk/community/older/centresforthecommunity/parkview" TargetMode="External"/><Relationship Id="rId20" Type="http://schemas.openxmlformats.org/officeDocument/2006/relationships/hyperlink" Target="https://www.woking.gov.uk/community/wokingarmedforcescovenant/wbcmilitarypanel" TargetMode="External"/><Relationship Id="rId1" Type="http://schemas.openxmlformats.org/officeDocument/2006/relationships/numbering" Target="numbering.xml"/><Relationship Id="rId6" Type="http://schemas.openxmlformats.org/officeDocument/2006/relationships/hyperlink" Target="https://mycouncil.surreycc.gov.uk/mgCommitteeDetails.aspx?ID=120" TargetMode="External"/><Relationship Id="rId11" Type="http://schemas.openxmlformats.org/officeDocument/2006/relationships/hyperlink" Target="https://www.woking.gov.uk/council/about/vision" TargetMode="External"/><Relationship Id="rId5" Type="http://schemas.openxmlformats.org/officeDocument/2006/relationships/hyperlink" Target="https://www.woking.gov.uk/planning/majordevelopments/anewvisionforsheerwater" TargetMode="External"/><Relationship Id="rId15" Type="http://schemas.openxmlformats.org/officeDocument/2006/relationships/hyperlink" Target="https://www.woking.gov.uk/community/older/centresforthecommunity/moorcroft" TargetMode="External"/><Relationship Id="rId10" Type="http://schemas.openxmlformats.org/officeDocument/2006/relationships/hyperlink" Target="https://moderngov.woking.gov.uk/mgCommitteeDetails.aspx?ID=165" TargetMode="External"/><Relationship Id="rId19" Type="http://schemas.openxmlformats.org/officeDocument/2006/relationships/hyperlink" Target="https://www.surreycc.gov.uk/people-and-community/surrey-fire-and-rescue/how-to-locate-and-contact-surrey-fire-and-rescue/fire-stations-in-surrey-and-their-action-plans" TargetMode="External"/><Relationship Id="rId4" Type="http://schemas.openxmlformats.org/officeDocument/2006/relationships/webSettings" Target="webSettings.xml"/><Relationship Id="rId9" Type="http://schemas.openxmlformats.org/officeDocument/2006/relationships/hyperlink" Target="https://moderngov.woking.gov.uk/mgMemberIndex.aspx?bcr=1" TargetMode="External"/><Relationship Id="rId14" Type="http://schemas.openxmlformats.org/officeDocument/2006/relationships/hyperlink" Target="https://www.woking.gov.uk/community/older/brockhi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 EI</dc:creator>
  <cp:keywords/>
  <dc:description/>
  <cp:lastModifiedBy>Nikkie Thornton-Bryar EI</cp:lastModifiedBy>
  <cp:revision>19</cp:revision>
  <cp:lastPrinted>2018-05-10T14:32:00Z</cp:lastPrinted>
  <dcterms:created xsi:type="dcterms:W3CDTF">2018-06-11T16:06:00Z</dcterms:created>
  <dcterms:modified xsi:type="dcterms:W3CDTF">2019-05-08T12:48:00Z</dcterms:modified>
</cp:coreProperties>
</file>